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F2" w:rsidRDefault="00D11AF2" w:rsidP="00D11AF2">
      <w:pPr>
        <w:pStyle w:val="NormalWeb"/>
        <w:rPr>
          <w:rFonts w:ascii="Verdana" w:hAnsi="Verdana"/>
          <w:b/>
          <w:bCs/>
          <w:color w:val="000000"/>
          <w:sz w:val="18"/>
          <w:szCs w:val="18"/>
        </w:rPr>
      </w:pPr>
      <w:r>
        <w:rPr>
          <w:rFonts w:ascii="Verdana" w:hAnsi="Verdana"/>
          <w:b/>
          <w:bCs/>
          <w:color w:val="000000"/>
          <w:sz w:val="18"/>
          <w:szCs w:val="18"/>
        </w:rPr>
        <w:t>LEY DE EDUCACION NACIONAL</w:t>
      </w:r>
    </w:p>
    <w:p w:rsidR="00D11AF2" w:rsidRDefault="00D11AF2" w:rsidP="00D11AF2">
      <w:pPr>
        <w:pStyle w:val="NormalWeb"/>
        <w:rPr>
          <w:rFonts w:ascii="Verdana" w:hAnsi="Verdana"/>
          <w:b/>
          <w:bCs/>
          <w:color w:val="000000"/>
          <w:sz w:val="18"/>
          <w:szCs w:val="18"/>
        </w:rPr>
      </w:pPr>
      <w:r>
        <w:rPr>
          <w:rFonts w:ascii="Verdana" w:hAnsi="Verdana"/>
          <w:b/>
          <w:bCs/>
          <w:color w:val="000000"/>
          <w:sz w:val="18"/>
          <w:szCs w:val="18"/>
        </w:rPr>
        <w:t>Ley 26.206</w:t>
      </w:r>
    </w:p>
    <w:p w:rsidR="00D11AF2" w:rsidRDefault="00D11AF2" w:rsidP="00D11AF2">
      <w:pPr>
        <w:pStyle w:val="NormalWeb"/>
        <w:rPr>
          <w:rFonts w:ascii="Verdana" w:hAnsi="Verdana"/>
          <w:b/>
          <w:bCs/>
          <w:color w:val="000000"/>
          <w:sz w:val="18"/>
          <w:szCs w:val="18"/>
        </w:rPr>
      </w:pPr>
      <w:r>
        <w:rPr>
          <w:rFonts w:ascii="Verdana" w:hAnsi="Verdana"/>
          <w:b/>
          <w:bCs/>
          <w:color w:val="000000"/>
          <w:sz w:val="18"/>
          <w:szCs w:val="18"/>
        </w:rPr>
        <w:t>Disposiciones Generales. Sistema Educativo Nacional. Educación de Gestión Privada. Docentes y su Formación. Políticas de Promoción de la Igualdad Educativa. Calidad de la Educación. Educación, Nuevas Tecnologías y Medios de Educación. Educación a Distancia y no Formal. Gobierno y Administración. Cumplimiento de los Objetivos de la Ley. Disposiciones Transitorias y Complementarias.</w:t>
      </w:r>
    </w:p>
    <w:p w:rsidR="00D11AF2" w:rsidRDefault="00D11AF2" w:rsidP="00D11AF2">
      <w:pPr>
        <w:pStyle w:val="NormalWeb"/>
        <w:rPr>
          <w:rFonts w:ascii="Verdana" w:hAnsi="Verdana"/>
          <w:b/>
          <w:bCs/>
          <w:color w:val="000000"/>
          <w:sz w:val="18"/>
          <w:szCs w:val="18"/>
        </w:rPr>
      </w:pPr>
      <w:r>
        <w:rPr>
          <w:rFonts w:ascii="Verdana" w:hAnsi="Verdana"/>
          <w:b/>
          <w:bCs/>
          <w:color w:val="000000"/>
          <w:sz w:val="18"/>
          <w:szCs w:val="18"/>
        </w:rPr>
        <w:t>Sancionada: Diciembre 14 de 2006</w:t>
      </w:r>
    </w:p>
    <w:p w:rsidR="00D11AF2" w:rsidRDefault="00D11AF2" w:rsidP="00D11AF2">
      <w:pPr>
        <w:pStyle w:val="NormalWeb"/>
        <w:rPr>
          <w:rFonts w:ascii="Verdana" w:hAnsi="Verdana"/>
          <w:b/>
          <w:bCs/>
          <w:color w:val="000000"/>
          <w:sz w:val="18"/>
          <w:szCs w:val="18"/>
        </w:rPr>
      </w:pPr>
      <w:r>
        <w:rPr>
          <w:rFonts w:ascii="Verdana" w:hAnsi="Verdana"/>
          <w:b/>
          <w:bCs/>
          <w:color w:val="000000"/>
          <w:sz w:val="18"/>
          <w:szCs w:val="18"/>
        </w:rPr>
        <w:t>Promulgada: Diciembre 27 de 2006</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El Senado y Cámara de Diputados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de la Nación Argentina reunidos en Congreso, etc.</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sancionan con fuerza de</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Ley:</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LEY DE EDUCACION NACIONAL</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DISPOSICIONES GENERALES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PRINCIPIOS, DERECHOS Y GARANTIAS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1º</w:t>
      </w:r>
      <w:r>
        <w:rPr>
          <w:rStyle w:val="apple-converted-space"/>
          <w:rFonts w:ascii="Verdana" w:hAnsi="Verdana"/>
          <w:b/>
          <w:bCs/>
          <w:color w:val="000000"/>
          <w:sz w:val="18"/>
          <w:szCs w:val="18"/>
        </w:rPr>
        <w:t> </w:t>
      </w:r>
      <w:r>
        <w:rPr>
          <w:rFonts w:ascii="Verdana" w:hAnsi="Verdana"/>
          <w:color w:val="000000"/>
          <w:sz w:val="18"/>
          <w:szCs w:val="18"/>
        </w:rPr>
        <w:t>— La presente ley regula el ejercicio del derecho de enseñar y aprender consagrado por el artículo 14 de la Constitución Nacional y los tratados internacionales incorporados a ella, conforme con las atribuciones conferidas al Honorable Congreso de la Nación en el artículo 75, incisos 17, 18 y 19, y de acuerdo con los principios que allí se establecen y los que en esta ley se determinan.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2º</w:t>
      </w:r>
      <w:r>
        <w:rPr>
          <w:rStyle w:val="apple-converted-space"/>
          <w:rFonts w:ascii="Verdana" w:hAnsi="Verdana"/>
          <w:b/>
          <w:bCs/>
          <w:color w:val="000000"/>
          <w:sz w:val="18"/>
          <w:szCs w:val="18"/>
        </w:rPr>
        <w:t> </w:t>
      </w:r>
      <w:r>
        <w:rPr>
          <w:rFonts w:ascii="Verdana" w:hAnsi="Verdana"/>
          <w:color w:val="000000"/>
          <w:sz w:val="18"/>
          <w:szCs w:val="18"/>
        </w:rPr>
        <w:t>— La educación y el conocimiento son un bien público y un derecho personal y social, garantizados por el Estado.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3º</w:t>
      </w:r>
      <w:r>
        <w:rPr>
          <w:rStyle w:val="apple-converted-space"/>
          <w:rFonts w:ascii="Verdana" w:hAnsi="Verdana"/>
          <w:b/>
          <w:bCs/>
          <w:color w:val="000000"/>
          <w:sz w:val="18"/>
          <w:szCs w:val="18"/>
        </w:rPr>
        <w:t> </w:t>
      </w:r>
      <w:r>
        <w:rPr>
          <w:rFonts w:ascii="Verdana" w:hAnsi="Verdana"/>
          <w:color w:val="000000"/>
          <w:sz w:val="18"/>
          <w:szCs w:val="18"/>
        </w:rPr>
        <w:t>— La educación es una prioridad nacional y se constituye en política de Estado para construir una sociedad justa, reafirmar la soberanía e identidad nacional, profundizar el ejercicio de la ciudadanía democrática, respetar los derechos humanos y libertades fundamentales y fortalecer el desarrollo económico-social de la Nación.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4º</w:t>
      </w:r>
      <w:r>
        <w:rPr>
          <w:rStyle w:val="apple-converted-space"/>
          <w:rFonts w:ascii="Verdana" w:hAnsi="Verdana"/>
          <w:b/>
          <w:bCs/>
          <w:color w:val="000000"/>
          <w:sz w:val="18"/>
          <w:szCs w:val="18"/>
        </w:rPr>
        <w:t> </w:t>
      </w:r>
      <w:r>
        <w:rPr>
          <w:rFonts w:ascii="Verdana" w:hAnsi="Verdana"/>
          <w:color w:val="000000"/>
          <w:sz w:val="18"/>
          <w:szCs w:val="18"/>
        </w:rPr>
        <w:t>— El Estado nacional, las provincias y la Ciudad Autónoma de Buenos Aires tienen la responsabilidad principal e indelegable de proveer una educación integral, permanente y de calidad para todos/as los/as habitantes de la Nación, garantizando la igualdad, gratuidad y equidad en el ejercicio de este derecho, con la participación de las organizaciones sociales y las familias.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5º</w:t>
      </w:r>
      <w:r>
        <w:rPr>
          <w:rStyle w:val="apple-converted-space"/>
          <w:rFonts w:ascii="Verdana" w:hAnsi="Verdana"/>
          <w:b/>
          <w:bCs/>
          <w:color w:val="000000"/>
          <w:sz w:val="18"/>
          <w:szCs w:val="18"/>
        </w:rPr>
        <w:t> </w:t>
      </w:r>
      <w:r>
        <w:rPr>
          <w:rFonts w:ascii="Verdana" w:hAnsi="Verdana"/>
          <w:color w:val="000000"/>
          <w:sz w:val="18"/>
          <w:szCs w:val="18"/>
        </w:rPr>
        <w:t>— El Estado nacional fija la política educativa y controla su cumplimiento con la finalidad de consolidar la unidad nacional, respetando las particularidades provinciales y locales.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6º</w:t>
      </w:r>
      <w:r>
        <w:rPr>
          <w:rStyle w:val="apple-converted-space"/>
          <w:rFonts w:ascii="Verdana" w:hAnsi="Verdana"/>
          <w:b/>
          <w:bCs/>
          <w:color w:val="000000"/>
          <w:sz w:val="18"/>
          <w:szCs w:val="18"/>
        </w:rPr>
        <w:t> </w:t>
      </w:r>
      <w:r>
        <w:rPr>
          <w:rFonts w:ascii="Verdana" w:hAnsi="Verdana"/>
          <w:color w:val="000000"/>
          <w:sz w:val="18"/>
          <w:szCs w:val="18"/>
        </w:rPr>
        <w:t xml:space="preserve">— El Estado garantiza el ejercicio del derecho constitucional de enseñar y aprender. Son responsables de las acciones educativas el Estado nacional, las provincias y la </w:t>
      </w:r>
      <w:r>
        <w:rPr>
          <w:rFonts w:ascii="Verdana" w:hAnsi="Verdana"/>
          <w:color w:val="000000"/>
          <w:sz w:val="18"/>
          <w:szCs w:val="18"/>
        </w:rPr>
        <w:lastRenderedPageBreak/>
        <w:t>Ciudad Autónoma de Buenos Aires, en los términos fijados por el artículo 4º de esta ley; los municipios, las confesiones religiosas reconocidas oficialmente y las organizaciones de la sociedad; y la familia, como agente natural y primario.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7º</w:t>
      </w:r>
      <w:r>
        <w:rPr>
          <w:rStyle w:val="apple-converted-space"/>
          <w:rFonts w:ascii="Verdana" w:hAnsi="Verdana"/>
          <w:b/>
          <w:bCs/>
          <w:color w:val="000000"/>
          <w:sz w:val="18"/>
          <w:szCs w:val="18"/>
        </w:rPr>
        <w:t> </w:t>
      </w:r>
      <w:r>
        <w:rPr>
          <w:rFonts w:ascii="Verdana" w:hAnsi="Verdana"/>
          <w:color w:val="000000"/>
          <w:sz w:val="18"/>
          <w:szCs w:val="18"/>
        </w:rPr>
        <w:t>— El Estado garantiza el acceso de todos/as los/as ciudadanos/as a la información y al conocimiento como instrumentos centrales de la participación en un proceso de desarrollo con crecimiento económico y justicia social.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8º</w:t>
      </w:r>
      <w:r>
        <w:rPr>
          <w:rStyle w:val="apple-converted-space"/>
          <w:rFonts w:ascii="Verdana" w:hAnsi="Verdana"/>
          <w:b/>
          <w:bCs/>
          <w:color w:val="000000"/>
          <w:sz w:val="18"/>
          <w:szCs w:val="18"/>
        </w:rPr>
        <w:t> </w:t>
      </w:r>
      <w:r>
        <w:rPr>
          <w:rFonts w:ascii="Verdana" w:hAnsi="Verdana"/>
          <w:color w:val="000000"/>
          <w:sz w:val="18"/>
          <w:szCs w:val="18"/>
        </w:rPr>
        <w:t>— La educación brindará las oportunidades necesarias para desarrollar y fortalecer la formación integral de las personas a lo largo de toda la vida y promover en cada educando/a la capacidad de definir su proyecto de vida, basado en los valores de libertad, paz, solidaridad, igualdad, respeto a la diversidad, justicia, responsabilidad y bien común.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9º</w:t>
      </w:r>
      <w:r>
        <w:rPr>
          <w:rStyle w:val="apple-converted-space"/>
          <w:rFonts w:ascii="Verdana" w:hAnsi="Verdana"/>
          <w:b/>
          <w:bCs/>
          <w:color w:val="000000"/>
          <w:sz w:val="18"/>
          <w:szCs w:val="18"/>
        </w:rPr>
        <w:t> </w:t>
      </w:r>
      <w:r>
        <w:rPr>
          <w:rFonts w:ascii="Verdana" w:hAnsi="Verdana"/>
          <w:color w:val="000000"/>
          <w:sz w:val="18"/>
          <w:szCs w:val="18"/>
        </w:rPr>
        <w:t>— El Estado garantiza el financiamiento del Sistema Educativo Nacional conforme a las previsiones de la presente ley. Cumplidas las metas de financiamiento establecidas en la Ley Nº 26.075, el presupuesto consolidado del Estado nacional, las provincias y la Ciudad Autónoma de Buenos Aires destinado exclusivamente a educación, no será inferior al SEIS POR CIENTO (6%) del Producto Interno Bruto (PIB).</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w:t>
      </w:r>
      <w:r>
        <w:rPr>
          <w:rStyle w:val="apple-converted-space"/>
          <w:rFonts w:ascii="Verdana" w:hAnsi="Verdana"/>
          <w:b/>
          <w:bCs/>
          <w:color w:val="000000"/>
          <w:sz w:val="18"/>
          <w:szCs w:val="18"/>
        </w:rPr>
        <w:t> </w:t>
      </w:r>
      <w:r>
        <w:rPr>
          <w:rFonts w:ascii="Verdana" w:hAnsi="Verdana"/>
          <w:color w:val="000000"/>
          <w:sz w:val="18"/>
          <w:szCs w:val="18"/>
        </w:rPr>
        <w:t>— El Estado nacional no suscribirá tratados bilaterales o multilaterales de libre comercio que impliquen concebir la educación como un servicio lucrativo o alienten cualquier forma de mercantilización de la educación pública.</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FINES Y OBJETIVOS DE LA POLITICA EDUCATIVA NACIONAL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w:t>
      </w:r>
      <w:r>
        <w:rPr>
          <w:rStyle w:val="apple-converted-space"/>
          <w:rFonts w:ascii="Verdana" w:hAnsi="Verdana"/>
          <w:b/>
          <w:bCs/>
          <w:color w:val="000000"/>
          <w:sz w:val="18"/>
          <w:szCs w:val="18"/>
        </w:rPr>
        <w:t> </w:t>
      </w:r>
      <w:r>
        <w:rPr>
          <w:rFonts w:ascii="Verdana" w:hAnsi="Verdana"/>
          <w:color w:val="000000"/>
          <w:sz w:val="18"/>
          <w:szCs w:val="18"/>
        </w:rPr>
        <w:t>— Los fines y objetivos de la política educativa nacional son: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Asegurar una educación de calidad con igualdad de oportunidades y posibilidades, sin desequilibrios regionales ni inequidades sociales.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Garantizar una educación integral que desarrolle todas las dimensiones de la persona y habilite tanto para el desempeño social y laboral, como para el acceso a estudios superiores.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Brindar una formación ciudadana comprometida con los valores éticos y democráticos de participación, libertad, solidaridad, resolución pacífica de conflictos, respeto a los derechos humanos, responsabilidad, honestidad, valoración y preservación del patrimonio natural y cultural.</w:t>
      </w:r>
    </w:p>
    <w:p w:rsidR="00D11AF2" w:rsidRDefault="00D11AF2" w:rsidP="00D11AF2">
      <w:pPr>
        <w:pStyle w:val="NormalWeb"/>
        <w:rPr>
          <w:rFonts w:ascii="Verdana" w:hAnsi="Verdana"/>
          <w:color w:val="000000"/>
          <w:sz w:val="18"/>
          <w:szCs w:val="18"/>
        </w:rPr>
      </w:pPr>
      <w:r>
        <w:rPr>
          <w:rFonts w:ascii="Verdana" w:hAnsi="Verdana"/>
          <w:color w:val="000000"/>
          <w:sz w:val="18"/>
          <w:szCs w:val="18"/>
        </w:rPr>
        <w:t>d) Fortalecer la identidad nacional, basada en el respeto a la diversidad cultural y a las particularidades locales, abierta a los valores universales y a la integración regional y latinoamericana.</w:t>
      </w:r>
    </w:p>
    <w:p w:rsidR="00D11AF2" w:rsidRDefault="00D11AF2" w:rsidP="00D11AF2">
      <w:pPr>
        <w:pStyle w:val="NormalWeb"/>
        <w:rPr>
          <w:rFonts w:ascii="Verdana" w:hAnsi="Verdana"/>
          <w:color w:val="000000"/>
          <w:sz w:val="18"/>
          <w:szCs w:val="18"/>
        </w:rPr>
      </w:pPr>
      <w:r>
        <w:rPr>
          <w:rFonts w:ascii="Verdana" w:hAnsi="Verdana"/>
          <w:color w:val="000000"/>
          <w:sz w:val="18"/>
          <w:szCs w:val="18"/>
        </w:rPr>
        <w:t>e) Garantizar la inclusión educativa a través de políticas universales y de estrategias pedagógicas y de asignación de recursos que otorguen prioridad a los sectores más desfavorecidos de la sociedad.</w:t>
      </w:r>
    </w:p>
    <w:p w:rsidR="00D11AF2" w:rsidRDefault="00D11AF2" w:rsidP="00D11AF2">
      <w:pPr>
        <w:pStyle w:val="NormalWeb"/>
        <w:rPr>
          <w:rFonts w:ascii="Verdana" w:hAnsi="Verdana"/>
          <w:color w:val="000000"/>
          <w:sz w:val="18"/>
          <w:szCs w:val="18"/>
        </w:rPr>
      </w:pPr>
      <w:r>
        <w:rPr>
          <w:rFonts w:ascii="Verdana" w:hAnsi="Verdana"/>
          <w:color w:val="000000"/>
          <w:sz w:val="18"/>
          <w:szCs w:val="18"/>
        </w:rPr>
        <w:t>f) Asegurar condiciones de igualdad, respetando las diferencias entre las personas sin admitir discriminación de género ni de ningún otro tipo.</w:t>
      </w:r>
    </w:p>
    <w:p w:rsidR="00D11AF2" w:rsidRDefault="00D11AF2" w:rsidP="00D11AF2">
      <w:pPr>
        <w:pStyle w:val="NormalWeb"/>
        <w:rPr>
          <w:rFonts w:ascii="Verdana" w:hAnsi="Verdana"/>
          <w:color w:val="000000"/>
          <w:sz w:val="18"/>
          <w:szCs w:val="18"/>
        </w:rPr>
      </w:pPr>
      <w:r>
        <w:rPr>
          <w:rFonts w:ascii="Verdana" w:hAnsi="Verdana"/>
          <w:color w:val="000000"/>
          <w:sz w:val="18"/>
          <w:szCs w:val="18"/>
        </w:rPr>
        <w:t>g) Garantizar, en el ámbito educativo, el respeto a los derechos de los/as niños/as y adolescentes establecidos en la Ley Nº 26.061.</w:t>
      </w:r>
    </w:p>
    <w:p w:rsidR="00D11AF2" w:rsidRDefault="00D11AF2" w:rsidP="00D11AF2">
      <w:pPr>
        <w:pStyle w:val="NormalWeb"/>
        <w:rPr>
          <w:rFonts w:ascii="Verdana" w:hAnsi="Verdana"/>
          <w:color w:val="000000"/>
          <w:sz w:val="18"/>
          <w:szCs w:val="18"/>
        </w:rPr>
      </w:pPr>
      <w:r>
        <w:rPr>
          <w:rFonts w:ascii="Verdana" w:hAnsi="Verdana"/>
          <w:color w:val="000000"/>
          <w:sz w:val="18"/>
          <w:szCs w:val="18"/>
        </w:rPr>
        <w:t>h) Garantizar a todos/as el acceso y las condiciones para la permanencia y el egreso de los diferentes niveles del sistema educativo, asegurando la gratuidad de los servicios de gestión estatal, en todos los niveles y modalidades.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i) Asegurar la participación democrática de docentes, familias y estudiantes en las instituciones educativas de todos los niveles.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j) Concebir la cultura del trabajo y del esfuerzo individual y cooperativo como principio fundamental de los procesos de enseñanza-aprendizaje.</w:t>
      </w:r>
    </w:p>
    <w:p w:rsidR="00D11AF2" w:rsidRDefault="00D11AF2" w:rsidP="00D11AF2">
      <w:pPr>
        <w:pStyle w:val="NormalWeb"/>
        <w:rPr>
          <w:rFonts w:ascii="Verdana" w:hAnsi="Verdana"/>
          <w:color w:val="000000"/>
          <w:sz w:val="18"/>
          <w:szCs w:val="18"/>
        </w:rPr>
      </w:pPr>
      <w:r>
        <w:rPr>
          <w:rFonts w:ascii="Verdana" w:hAnsi="Verdana"/>
          <w:color w:val="000000"/>
          <w:sz w:val="18"/>
          <w:szCs w:val="18"/>
        </w:rPr>
        <w:t>k) Desarrollar las capacidades y ofrecer oportunidades de estudio y aprendizaje necesarias para la educación a lo largo de toda la vida.</w:t>
      </w:r>
    </w:p>
    <w:p w:rsidR="00D11AF2" w:rsidRDefault="00D11AF2" w:rsidP="00D11AF2">
      <w:pPr>
        <w:pStyle w:val="NormalWeb"/>
        <w:rPr>
          <w:rFonts w:ascii="Verdana" w:hAnsi="Verdana"/>
          <w:color w:val="000000"/>
          <w:sz w:val="18"/>
          <w:szCs w:val="18"/>
        </w:rPr>
      </w:pPr>
      <w:r>
        <w:rPr>
          <w:rFonts w:ascii="Verdana" w:hAnsi="Verdana"/>
          <w:color w:val="000000"/>
          <w:sz w:val="18"/>
          <w:szCs w:val="18"/>
        </w:rPr>
        <w:t>I) Fortalecer la centralidad de la lectura y la escritura, corno condiciones básicas para la educación a lo largo de toda la vida, la construcción de una ciudadanía responsable y la libre circulación del conocimiento.</w:t>
      </w:r>
    </w:p>
    <w:p w:rsidR="00D11AF2" w:rsidRDefault="00D11AF2" w:rsidP="00D11AF2">
      <w:pPr>
        <w:pStyle w:val="NormalWeb"/>
        <w:rPr>
          <w:rFonts w:ascii="Verdana" w:hAnsi="Verdana"/>
          <w:color w:val="000000"/>
          <w:sz w:val="18"/>
          <w:szCs w:val="18"/>
        </w:rPr>
      </w:pPr>
      <w:r>
        <w:rPr>
          <w:rFonts w:ascii="Verdana" w:hAnsi="Verdana"/>
          <w:color w:val="000000"/>
          <w:sz w:val="18"/>
          <w:szCs w:val="18"/>
        </w:rPr>
        <w:t>m) Desarrollar las competencias necesarias para el manejo de los nuevos lenguajes producidos por las tecnologías de la información y la comunicación.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n) Brindar a las personas con discapacidades, temporales o permanentes, una propuesta pedagógica que les permita el máximo desarrollo de sus posibilidades, la integración y el pleno ejercicio de sus derechos.</w:t>
      </w:r>
    </w:p>
    <w:p w:rsidR="00D11AF2" w:rsidRDefault="00D11AF2" w:rsidP="00D11AF2">
      <w:pPr>
        <w:pStyle w:val="NormalWeb"/>
        <w:rPr>
          <w:rFonts w:ascii="Verdana" w:hAnsi="Verdana"/>
          <w:color w:val="000000"/>
          <w:sz w:val="18"/>
          <w:szCs w:val="18"/>
        </w:rPr>
      </w:pPr>
      <w:r>
        <w:rPr>
          <w:rFonts w:ascii="Verdana" w:hAnsi="Verdana"/>
          <w:color w:val="000000"/>
          <w:sz w:val="18"/>
          <w:szCs w:val="18"/>
        </w:rPr>
        <w:t>ñ) Asegurar a los pueblos indígenas el respeto a su lengua y a su identidad cultural, promoviendo la valoración de la multiculturalidad en la formación de todos/as los/as educandos/as.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o) Comprometer a los medios masivos de comunicación a asumir mayores grados de responsabilidad ética y social por los contenidos y valores que transmiten.</w:t>
      </w:r>
    </w:p>
    <w:p w:rsidR="00D11AF2" w:rsidRDefault="00D11AF2" w:rsidP="00D11AF2">
      <w:pPr>
        <w:pStyle w:val="NormalWeb"/>
        <w:rPr>
          <w:rFonts w:ascii="Verdana" w:hAnsi="Verdana"/>
          <w:color w:val="000000"/>
          <w:sz w:val="18"/>
          <w:szCs w:val="18"/>
        </w:rPr>
      </w:pPr>
      <w:r>
        <w:rPr>
          <w:rFonts w:ascii="Verdana" w:hAnsi="Verdana"/>
          <w:color w:val="000000"/>
          <w:sz w:val="18"/>
          <w:szCs w:val="18"/>
        </w:rPr>
        <w:t>p) Brindar conocimientos y promover valores que fortalezcan la formación integral de una sexualidad responsable.</w:t>
      </w:r>
    </w:p>
    <w:p w:rsidR="00D11AF2" w:rsidRDefault="00D11AF2" w:rsidP="00D11AF2">
      <w:pPr>
        <w:pStyle w:val="NormalWeb"/>
        <w:rPr>
          <w:rFonts w:ascii="Verdana" w:hAnsi="Verdana"/>
          <w:color w:val="000000"/>
          <w:sz w:val="18"/>
          <w:szCs w:val="18"/>
        </w:rPr>
      </w:pPr>
      <w:r>
        <w:rPr>
          <w:rFonts w:ascii="Verdana" w:hAnsi="Verdana"/>
          <w:color w:val="000000"/>
          <w:sz w:val="18"/>
          <w:szCs w:val="18"/>
        </w:rPr>
        <w:t>q) Promover valores y actitudes que fortalezcan las capacidades de las personas para prevenir las adicciones y el uso indebido de drogas.</w:t>
      </w:r>
    </w:p>
    <w:p w:rsidR="00D11AF2" w:rsidRDefault="00D11AF2" w:rsidP="00D11AF2">
      <w:pPr>
        <w:pStyle w:val="NormalWeb"/>
        <w:rPr>
          <w:rFonts w:ascii="Verdana" w:hAnsi="Verdana"/>
          <w:color w:val="000000"/>
          <w:sz w:val="18"/>
          <w:szCs w:val="18"/>
        </w:rPr>
      </w:pPr>
      <w:r>
        <w:rPr>
          <w:rFonts w:ascii="Verdana" w:hAnsi="Verdana"/>
          <w:color w:val="000000"/>
          <w:sz w:val="18"/>
          <w:szCs w:val="18"/>
        </w:rPr>
        <w:t>r) Brindar una formación corporal, motriz y deportiva que favorezca el desarrollo armónico de todos/as los/as educandos/as y su inserción activa en la sociedad.</w:t>
      </w:r>
    </w:p>
    <w:p w:rsidR="00D11AF2" w:rsidRDefault="00D11AF2" w:rsidP="00D11AF2">
      <w:pPr>
        <w:pStyle w:val="NormalWeb"/>
        <w:rPr>
          <w:rFonts w:ascii="Verdana" w:hAnsi="Verdana"/>
          <w:color w:val="000000"/>
          <w:sz w:val="18"/>
          <w:szCs w:val="18"/>
        </w:rPr>
      </w:pPr>
      <w:r>
        <w:rPr>
          <w:rFonts w:ascii="Verdana" w:hAnsi="Verdana"/>
          <w:color w:val="000000"/>
          <w:sz w:val="18"/>
          <w:szCs w:val="18"/>
        </w:rPr>
        <w:t>s) Promover el aprendizaje de saberes científicos fundamentales para comprender y participar reflexivamente en la sociedad contemporánea.</w:t>
      </w:r>
    </w:p>
    <w:p w:rsidR="00D11AF2" w:rsidRDefault="00D11AF2" w:rsidP="00D11AF2">
      <w:pPr>
        <w:pStyle w:val="NormalWeb"/>
        <w:rPr>
          <w:rFonts w:ascii="Verdana" w:hAnsi="Verdana"/>
          <w:color w:val="000000"/>
          <w:sz w:val="18"/>
          <w:szCs w:val="18"/>
        </w:rPr>
      </w:pPr>
      <w:r>
        <w:rPr>
          <w:rFonts w:ascii="Verdana" w:hAnsi="Verdana"/>
          <w:color w:val="000000"/>
          <w:sz w:val="18"/>
          <w:szCs w:val="18"/>
        </w:rPr>
        <w:t>t) Brindar una formación que estimule la creatividad, el gusto y la comprensión de las distintas manifestaciones del arte y la cultura.</w:t>
      </w:r>
    </w:p>
    <w:p w:rsidR="00D11AF2" w:rsidRDefault="00D11AF2" w:rsidP="00D11AF2">
      <w:pPr>
        <w:pStyle w:val="NormalWeb"/>
        <w:rPr>
          <w:rFonts w:ascii="Verdana" w:hAnsi="Verdana"/>
          <w:color w:val="000000"/>
          <w:sz w:val="18"/>
          <w:szCs w:val="18"/>
        </w:rPr>
      </w:pPr>
      <w:r>
        <w:rPr>
          <w:rFonts w:ascii="Verdana" w:hAnsi="Verdana"/>
          <w:color w:val="000000"/>
          <w:sz w:val="18"/>
          <w:szCs w:val="18"/>
        </w:rPr>
        <w:t>u) Coordinar las políticas de educación, ciencia y tecnología con las de cultura, salud, trabajo, desarrollo social, deportes y comunicaciones, para atender integralmente las necesidades de la población, aprovechando al máximo los recursos estatales, sociales y comunitarios.</w:t>
      </w:r>
    </w:p>
    <w:p w:rsidR="00D11AF2" w:rsidRDefault="00D11AF2" w:rsidP="00D11AF2">
      <w:pPr>
        <w:pStyle w:val="NormalWeb"/>
        <w:rPr>
          <w:rFonts w:ascii="Verdana" w:hAnsi="Verdana"/>
          <w:color w:val="000000"/>
          <w:sz w:val="18"/>
          <w:szCs w:val="18"/>
        </w:rPr>
      </w:pPr>
      <w:r>
        <w:rPr>
          <w:rFonts w:ascii="Verdana" w:hAnsi="Verdana"/>
          <w:color w:val="000000"/>
          <w:sz w:val="18"/>
          <w:szCs w:val="18"/>
        </w:rPr>
        <w:t>v) Promover en todos los niveles educativos y modalidades la comprensión del concepto de eliminación de todas las formas de discriminación.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EL SISTEMA EDUCATIVO NACIONAL</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DISPOSICIONES GENERALES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12.</w:t>
      </w:r>
      <w:r>
        <w:rPr>
          <w:rStyle w:val="apple-converted-space"/>
          <w:rFonts w:ascii="Verdana" w:hAnsi="Verdana"/>
          <w:b/>
          <w:bCs/>
          <w:color w:val="000000"/>
          <w:sz w:val="18"/>
          <w:szCs w:val="18"/>
        </w:rPr>
        <w:t> </w:t>
      </w:r>
      <w:r>
        <w:rPr>
          <w:rFonts w:ascii="Verdana" w:hAnsi="Verdana"/>
          <w:color w:val="000000"/>
          <w:sz w:val="18"/>
          <w:szCs w:val="18"/>
        </w:rPr>
        <w:t>— El Estado nacional, las provincias y la Ciudad Autónoma de Buenos Aires, de manera concertada y concurrente, son los responsables de la planificación, organización, supervisión y financiación del Sistema Educativo Nacional. Garantizan el acceso a la educación en todos los niveles y modalidades, mediante la creación y administración de los establecimientos educativos de gestión estatal. El Estado nacional crea y financia las Universidades Nacionales.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w:t>
      </w:r>
      <w:r>
        <w:rPr>
          <w:rStyle w:val="apple-converted-space"/>
          <w:rFonts w:ascii="Verdana" w:hAnsi="Verdana"/>
          <w:b/>
          <w:bCs/>
          <w:color w:val="000000"/>
          <w:sz w:val="18"/>
          <w:szCs w:val="18"/>
        </w:rPr>
        <w:t> </w:t>
      </w:r>
      <w:r>
        <w:rPr>
          <w:rFonts w:ascii="Verdana" w:hAnsi="Verdana"/>
          <w:color w:val="000000"/>
          <w:sz w:val="18"/>
          <w:szCs w:val="18"/>
        </w:rPr>
        <w:t>— El Estado nacional, las provincias y la Ciudad Autónoma de Buenos Aires reconocen, autorizan y supervisan el funcionamiento de instituciones educativas de gestión privada, confesionales o no confesionales, de gestión cooperativa y de gestión social.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14.</w:t>
      </w:r>
      <w:r>
        <w:rPr>
          <w:rStyle w:val="apple-converted-space"/>
          <w:rFonts w:ascii="Verdana" w:hAnsi="Verdana"/>
          <w:b/>
          <w:bCs/>
          <w:color w:val="000000"/>
          <w:sz w:val="18"/>
          <w:szCs w:val="18"/>
        </w:rPr>
        <w:t> </w:t>
      </w:r>
      <w:r>
        <w:rPr>
          <w:rFonts w:ascii="Verdana" w:hAnsi="Verdana"/>
          <w:color w:val="000000"/>
          <w:sz w:val="18"/>
          <w:szCs w:val="18"/>
        </w:rPr>
        <w:t>— El Sistema Educativo Nacional es el conjunto organizado de servicios y acciones educativas reguladas por el Estado que posibilitan el ejercicio del derecho a la educación. Lo integran los servicios educativos de gestión estatal y privada, gestión cooperativa y gestión social, de todas las jurisdicciones del país, que abarcan los distintos niveles, ciclos y modalidades de la educación.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15.</w:t>
      </w:r>
      <w:r>
        <w:rPr>
          <w:rStyle w:val="apple-converted-space"/>
          <w:rFonts w:ascii="Verdana" w:hAnsi="Verdana"/>
          <w:b/>
          <w:bCs/>
          <w:color w:val="000000"/>
          <w:sz w:val="18"/>
          <w:szCs w:val="18"/>
        </w:rPr>
        <w:t> </w:t>
      </w:r>
      <w:r>
        <w:rPr>
          <w:rFonts w:ascii="Verdana" w:hAnsi="Verdana"/>
          <w:color w:val="000000"/>
          <w:sz w:val="18"/>
          <w:szCs w:val="18"/>
        </w:rPr>
        <w:t>— El Sistema Educativo Nacional tendrá una estructura unificada en todo el país que asegure su ordenamiento y cohesión, la organización y articulación de los niveles y modalidades de la educación y la validez nacional de los títulos y certificados que se expidan.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16.</w:t>
      </w:r>
      <w:r>
        <w:rPr>
          <w:rStyle w:val="apple-converted-space"/>
          <w:rFonts w:ascii="Verdana" w:hAnsi="Verdana"/>
          <w:b/>
          <w:bCs/>
          <w:color w:val="000000"/>
          <w:sz w:val="18"/>
          <w:szCs w:val="18"/>
        </w:rPr>
        <w:t> </w:t>
      </w:r>
      <w:r>
        <w:rPr>
          <w:rFonts w:ascii="Verdana" w:hAnsi="Verdana"/>
          <w:color w:val="000000"/>
          <w:sz w:val="18"/>
          <w:szCs w:val="18"/>
        </w:rPr>
        <w:t>— La obligatoriedad escolar en todo el país se extiende desde la edad de CINCO (5) años hasta la finalización del nivel de la Educación Secundaria. El Ministerio de Educación, Ciencia y Tecnología y las autoridades jurisdiccionales competentes asegurarán el cumplimiento de la obligatoriedad escolar a través de alternativas institucionales, pedagógicas y de promoción de derechos, que se ajusten a los requerimientos locales y comunitarios, urbanos y rurales, mediante acciones que permitan alcanzar resultados de calidad equivalente en todo el país y en todas las situaciones sociales.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17.</w:t>
      </w:r>
      <w:r>
        <w:rPr>
          <w:rStyle w:val="apple-converted-space"/>
          <w:rFonts w:ascii="Verdana" w:hAnsi="Verdana"/>
          <w:b/>
          <w:bCs/>
          <w:color w:val="000000"/>
          <w:sz w:val="18"/>
          <w:szCs w:val="18"/>
        </w:rPr>
        <w:t> </w:t>
      </w:r>
      <w:r>
        <w:rPr>
          <w:rFonts w:ascii="Verdana" w:hAnsi="Verdana"/>
          <w:color w:val="000000"/>
          <w:sz w:val="18"/>
          <w:szCs w:val="18"/>
        </w:rPr>
        <w:t>— La estructura del Sistema Educativo Nacional comprende CUATRO (4) niveles —la Educación Inicial, la Educación Primaria, la Educación Secundaria y la Educación Superior, y OCHO (8) modalidades.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los efectos de la presente ley, constituyen modalidades del Sistema Educativo Nacional aquellas opciones organizativas y/o curriculares de la educación común, dentro de uno o más niveles educativos, que procuran dar respuesta a requerimientos específicos de formación y atender particularidades de carácter permanente o temporal, personales y/o contextuales, con el propósito de garantizar la igualdad en el derecho a la educación y cumplir con las exigencias legales, técnicas y pedagógicas de los diferentes niveles educativos. Son modalidades: la Educación Técnico Profesional, la Educación Artística, la Educación Especial, la Educación Permanente de Jóvenes y Adultos, la Educación Rural, la Educación Intercultural Bilingüe, la Educación en Contextos de Privación de Libertad y la Educación Domiciliaria y Hospitalaria.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Las jurisdicciones podrán definir, con carácter excepcional, otras modalidades de la educación común, cuando requerimientos específicos de carácter permanente y contextual así lo justifiquen.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INICIAL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18.</w:t>
      </w:r>
      <w:r>
        <w:rPr>
          <w:rStyle w:val="apple-converted-space"/>
          <w:rFonts w:ascii="Verdana" w:hAnsi="Verdana"/>
          <w:b/>
          <w:bCs/>
          <w:color w:val="000000"/>
          <w:sz w:val="18"/>
          <w:szCs w:val="18"/>
        </w:rPr>
        <w:t> </w:t>
      </w:r>
      <w:r>
        <w:rPr>
          <w:rFonts w:ascii="Verdana" w:hAnsi="Verdana"/>
          <w:color w:val="000000"/>
          <w:sz w:val="18"/>
          <w:szCs w:val="18"/>
        </w:rPr>
        <w:t>— La Educación Inicial constituye una unidad pedagógica y comprende a los/as niños/as desde los CUARENTA Y CINCO (45) días hasta los CINCO (5) años de edad inclusive, siendo obligatorio el último año.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19.</w:t>
      </w:r>
      <w:r>
        <w:rPr>
          <w:rStyle w:val="apple-converted-space"/>
          <w:rFonts w:ascii="Verdana" w:hAnsi="Verdana"/>
          <w:b/>
          <w:bCs/>
          <w:color w:val="000000"/>
          <w:sz w:val="18"/>
          <w:szCs w:val="18"/>
        </w:rPr>
        <w:t> </w:t>
      </w:r>
      <w:r>
        <w:rPr>
          <w:rFonts w:ascii="Verdana" w:hAnsi="Verdana"/>
          <w:color w:val="000000"/>
          <w:sz w:val="18"/>
          <w:szCs w:val="18"/>
        </w:rPr>
        <w:t>— El Estado nacional, las provincias y la Ciudad Autónoma de Buenos Aires tienen la obligación de universalizar los servicios educativos para los/as niños/as de CUATRO (4) años de edad.</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20.</w:t>
      </w:r>
      <w:r>
        <w:rPr>
          <w:rStyle w:val="apple-converted-space"/>
          <w:rFonts w:ascii="Verdana" w:hAnsi="Verdana"/>
          <w:b/>
          <w:bCs/>
          <w:color w:val="000000"/>
          <w:sz w:val="18"/>
          <w:szCs w:val="18"/>
        </w:rPr>
        <w:t> </w:t>
      </w:r>
      <w:r>
        <w:rPr>
          <w:rFonts w:ascii="Verdana" w:hAnsi="Verdana"/>
          <w:color w:val="000000"/>
          <w:sz w:val="18"/>
          <w:szCs w:val="18"/>
        </w:rPr>
        <w:t>— Son objetivos de la Educación Inicial:</w:t>
      </w:r>
    </w:p>
    <w:p w:rsidR="00D11AF2" w:rsidRDefault="00D11AF2" w:rsidP="00D11AF2">
      <w:pPr>
        <w:pStyle w:val="NormalWeb"/>
        <w:rPr>
          <w:rFonts w:ascii="Verdana" w:hAnsi="Verdana"/>
          <w:color w:val="000000"/>
          <w:sz w:val="18"/>
          <w:szCs w:val="18"/>
        </w:rPr>
      </w:pPr>
      <w:r>
        <w:rPr>
          <w:rFonts w:ascii="Verdana" w:hAnsi="Verdana"/>
          <w:color w:val="000000"/>
          <w:sz w:val="18"/>
          <w:szCs w:val="18"/>
        </w:rPr>
        <w:t>a) Promover el aprendizaje y desarrollo de los/as niños/as de CUARENTA Y CINCO (45) días a CINCO (5) años de edad inclusive, como sujetos de derechos y partícipes activos/as de un proceso de formación integral, miembros de una familia y de una comunidad.</w:t>
      </w:r>
    </w:p>
    <w:p w:rsidR="00D11AF2" w:rsidRDefault="00D11AF2" w:rsidP="00D11AF2">
      <w:pPr>
        <w:pStyle w:val="NormalWeb"/>
        <w:rPr>
          <w:rFonts w:ascii="Verdana" w:hAnsi="Verdana"/>
          <w:color w:val="000000"/>
          <w:sz w:val="18"/>
          <w:szCs w:val="18"/>
        </w:rPr>
      </w:pPr>
      <w:r>
        <w:rPr>
          <w:rFonts w:ascii="Verdana" w:hAnsi="Verdana"/>
          <w:color w:val="000000"/>
          <w:sz w:val="18"/>
          <w:szCs w:val="18"/>
        </w:rPr>
        <w:t>b) Promover en los/as niños/as la solidaridad, confianza, cuidado, amistad y respeto a sí mismo y a los/as otros/as.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Desarrollar su capacidad creativa y el placer por el conocimiento en las experiencias de aprendizaje.</w:t>
      </w:r>
    </w:p>
    <w:p w:rsidR="00D11AF2" w:rsidRDefault="00D11AF2" w:rsidP="00D11AF2">
      <w:pPr>
        <w:pStyle w:val="NormalWeb"/>
        <w:rPr>
          <w:rFonts w:ascii="Verdana" w:hAnsi="Verdana"/>
          <w:color w:val="000000"/>
          <w:sz w:val="18"/>
          <w:szCs w:val="18"/>
        </w:rPr>
      </w:pPr>
      <w:r>
        <w:rPr>
          <w:rFonts w:ascii="Verdana" w:hAnsi="Verdana"/>
          <w:color w:val="000000"/>
          <w:sz w:val="18"/>
          <w:szCs w:val="18"/>
        </w:rPr>
        <w:t>d) Promover el juego como contenido de alto valor cultural para el desarrollo cognitivo, afectivo, ético, estético, motor y social.</w:t>
      </w:r>
    </w:p>
    <w:p w:rsidR="00D11AF2" w:rsidRDefault="00D11AF2" w:rsidP="00D11AF2">
      <w:pPr>
        <w:pStyle w:val="NormalWeb"/>
        <w:rPr>
          <w:rFonts w:ascii="Verdana" w:hAnsi="Verdana"/>
          <w:color w:val="000000"/>
          <w:sz w:val="18"/>
          <w:szCs w:val="18"/>
        </w:rPr>
      </w:pPr>
      <w:r>
        <w:rPr>
          <w:rFonts w:ascii="Verdana" w:hAnsi="Verdana"/>
          <w:color w:val="000000"/>
          <w:sz w:val="18"/>
          <w:szCs w:val="18"/>
        </w:rPr>
        <w:t>e) Desarrollar la capacidad de expresión y comunicación a través de los distintos lenguajes, verbales y no verbales: el movimiento, la música, la expresión plástica y la literatura.</w:t>
      </w:r>
    </w:p>
    <w:p w:rsidR="00D11AF2" w:rsidRDefault="00D11AF2" w:rsidP="00D11AF2">
      <w:pPr>
        <w:pStyle w:val="NormalWeb"/>
        <w:rPr>
          <w:rFonts w:ascii="Verdana" w:hAnsi="Verdana"/>
          <w:color w:val="000000"/>
          <w:sz w:val="18"/>
          <w:szCs w:val="18"/>
        </w:rPr>
      </w:pPr>
      <w:r>
        <w:rPr>
          <w:rFonts w:ascii="Verdana" w:hAnsi="Verdana"/>
          <w:color w:val="000000"/>
          <w:sz w:val="18"/>
          <w:szCs w:val="18"/>
        </w:rPr>
        <w:t>f) Favorecer la formación corporal y motriz a través de la educación tísica.</w:t>
      </w:r>
    </w:p>
    <w:p w:rsidR="00D11AF2" w:rsidRDefault="00D11AF2" w:rsidP="00D11AF2">
      <w:pPr>
        <w:pStyle w:val="NormalWeb"/>
        <w:rPr>
          <w:rFonts w:ascii="Verdana" w:hAnsi="Verdana"/>
          <w:color w:val="000000"/>
          <w:sz w:val="18"/>
          <w:szCs w:val="18"/>
        </w:rPr>
      </w:pPr>
      <w:r>
        <w:rPr>
          <w:rFonts w:ascii="Verdana" w:hAnsi="Verdana"/>
          <w:color w:val="000000"/>
          <w:sz w:val="18"/>
          <w:szCs w:val="18"/>
        </w:rPr>
        <w:t>g) Propiciar la participación de las familias en el cuidado y la tarea educativa promoviendo la comunicación y el respeto mutuo.</w:t>
      </w:r>
    </w:p>
    <w:p w:rsidR="00D11AF2" w:rsidRDefault="00D11AF2" w:rsidP="00D11AF2">
      <w:pPr>
        <w:pStyle w:val="NormalWeb"/>
        <w:rPr>
          <w:rFonts w:ascii="Verdana" w:hAnsi="Verdana"/>
          <w:color w:val="000000"/>
          <w:sz w:val="18"/>
          <w:szCs w:val="18"/>
        </w:rPr>
      </w:pPr>
      <w:r>
        <w:rPr>
          <w:rFonts w:ascii="Verdana" w:hAnsi="Verdana"/>
          <w:color w:val="000000"/>
          <w:sz w:val="18"/>
          <w:szCs w:val="18"/>
        </w:rPr>
        <w:t>h) Atender a las desigualdades educativas de origen social y familiar para favorecer una integración plena de todos/as los/as niños/as en el sistema educativo.</w:t>
      </w:r>
    </w:p>
    <w:p w:rsidR="00D11AF2" w:rsidRDefault="00D11AF2" w:rsidP="00D11AF2">
      <w:pPr>
        <w:pStyle w:val="NormalWeb"/>
        <w:rPr>
          <w:rFonts w:ascii="Verdana" w:hAnsi="Verdana"/>
          <w:color w:val="000000"/>
          <w:sz w:val="18"/>
          <w:szCs w:val="18"/>
        </w:rPr>
      </w:pPr>
      <w:r>
        <w:rPr>
          <w:rFonts w:ascii="Verdana" w:hAnsi="Verdana"/>
          <w:color w:val="000000"/>
          <w:sz w:val="18"/>
          <w:szCs w:val="18"/>
        </w:rPr>
        <w:t>i) Prevenir y atender necesidades especiales y dificultades de aprendizaje.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21.</w:t>
      </w:r>
      <w:r>
        <w:rPr>
          <w:rStyle w:val="apple-converted-space"/>
          <w:rFonts w:ascii="Verdana" w:hAnsi="Verdana"/>
          <w:b/>
          <w:bCs/>
          <w:color w:val="000000"/>
          <w:sz w:val="18"/>
          <w:szCs w:val="18"/>
        </w:rPr>
        <w:t> </w:t>
      </w:r>
      <w:r>
        <w:rPr>
          <w:rFonts w:ascii="Verdana" w:hAnsi="Verdana"/>
          <w:color w:val="000000"/>
          <w:sz w:val="18"/>
          <w:szCs w:val="18"/>
        </w:rPr>
        <w:t>— El Estado nacional, las provincias y la Ciudad Autónoma de Buenos Aires tienen la responsabilidad de:</w:t>
      </w:r>
    </w:p>
    <w:p w:rsidR="00D11AF2" w:rsidRDefault="00D11AF2" w:rsidP="00D11AF2">
      <w:pPr>
        <w:pStyle w:val="NormalWeb"/>
        <w:rPr>
          <w:rFonts w:ascii="Verdana" w:hAnsi="Verdana"/>
          <w:color w:val="000000"/>
          <w:sz w:val="18"/>
          <w:szCs w:val="18"/>
        </w:rPr>
      </w:pPr>
      <w:r>
        <w:rPr>
          <w:rFonts w:ascii="Verdana" w:hAnsi="Verdana"/>
          <w:color w:val="000000"/>
          <w:sz w:val="18"/>
          <w:szCs w:val="18"/>
        </w:rPr>
        <w:t>a) Expandir los servicios de Educación Inicial.</w:t>
      </w:r>
    </w:p>
    <w:p w:rsidR="00D11AF2" w:rsidRDefault="00D11AF2" w:rsidP="00D11AF2">
      <w:pPr>
        <w:pStyle w:val="NormalWeb"/>
        <w:rPr>
          <w:rFonts w:ascii="Verdana" w:hAnsi="Verdana"/>
          <w:color w:val="000000"/>
          <w:sz w:val="18"/>
          <w:szCs w:val="18"/>
        </w:rPr>
      </w:pPr>
      <w:r>
        <w:rPr>
          <w:rFonts w:ascii="Verdana" w:hAnsi="Verdana"/>
          <w:color w:val="000000"/>
          <w:sz w:val="18"/>
          <w:szCs w:val="18"/>
        </w:rPr>
        <w:t>b) Promover y facilitar la participación de las familias en el desarrollo de las acciones destinadas al cuidado y educación de sus hijos/as.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Asegurar el acceso y la permanencia con igualdad de oportunidades, atendiendo especialmente a los sectores menos favorecidos de la población.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d) Regular, controlar y supervisar el funcionamiento de las instituciones con el objetivo de asegurar la atención, el cuidado y la educación integral de los/as niños/as.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22.</w:t>
      </w:r>
      <w:r>
        <w:rPr>
          <w:rStyle w:val="apple-converted-space"/>
          <w:rFonts w:ascii="Verdana" w:hAnsi="Verdana"/>
          <w:b/>
          <w:bCs/>
          <w:color w:val="000000"/>
          <w:sz w:val="18"/>
          <w:szCs w:val="18"/>
        </w:rPr>
        <w:t> </w:t>
      </w:r>
      <w:r>
        <w:rPr>
          <w:rFonts w:ascii="Verdana" w:hAnsi="Verdana"/>
          <w:color w:val="000000"/>
          <w:sz w:val="18"/>
          <w:szCs w:val="18"/>
        </w:rPr>
        <w:t>— Se crearán en los ámbitos nacional, provinciales y de la Ciudad Autónoma de Buenos Aires mecanismos para la articulación y/o gestión asociada entre los organismos gubernamentales, especialmente con el área responsable de la niñez y familia del Ministerio de Desarrollo Social y con el Ministerio de Salud, a fin de garantizar el cumplimiento de los derechos de los/as niños/ as establecidos en la Ley Nº 26.061. Tras el mismo objetivo y en función de las particularidades locales o comunitarias, se implementarán otras estrategias de desarrollo infantil, con la articulación y/o gestión asociada de las áreas gubernamentales de desarrollo social, salud y educación, en el ámbito de la educación no formal, para atender integralmente a los/as niños/as entre los CUARENTA Y CINCO (45) días y los DOS (2) años de edad, con participación de las familias y otros actores sociales.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23.</w:t>
      </w:r>
      <w:r>
        <w:rPr>
          <w:rStyle w:val="apple-converted-space"/>
          <w:rFonts w:ascii="Verdana" w:hAnsi="Verdana"/>
          <w:b/>
          <w:bCs/>
          <w:color w:val="000000"/>
          <w:sz w:val="18"/>
          <w:szCs w:val="18"/>
        </w:rPr>
        <w:t> </w:t>
      </w:r>
      <w:r>
        <w:rPr>
          <w:rFonts w:ascii="Verdana" w:hAnsi="Verdana"/>
          <w:color w:val="000000"/>
          <w:sz w:val="18"/>
          <w:szCs w:val="18"/>
        </w:rPr>
        <w:t>— Están comprendidas en la presente ley las instituciones que brinden Educación Inicial:</w:t>
      </w:r>
    </w:p>
    <w:p w:rsidR="00D11AF2" w:rsidRDefault="00D11AF2" w:rsidP="00D11AF2">
      <w:pPr>
        <w:pStyle w:val="NormalWeb"/>
        <w:rPr>
          <w:rFonts w:ascii="Verdana" w:hAnsi="Verdana"/>
          <w:color w:val="000000"/>
          <w:sz w:val="18"/>
          <w:szCs w:val="18"/>
        </w:rPr>
      </w:pPr>
      <w:r>
        <w:rPr>
          <w:rFonts w:ascii="Verdana" w:hAnsi="Verdana"/>
          <w:color w:val="000000"/>
          <w:sz w:val="18"/>
          <w:szCs w:val="18"/>
        </w:rPr>
        <w:t>a) De gestión estatal, pertenecientes tanto a los órganos de gobierno de la educación como a otros organismos gubernamentales.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b) De gestión privada y/o pertenecientes a organizaciones sin fines de lucro, sociedades civiles, gremios, sindicatos, cooperativas, organizaciones no gubernamentales, organizaciones barriales, comunitarias y otros.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24.</w:t>
      </w:r>
      <w:r>
        <w:rPr>
          <w:rStyle w:val="apple-converted-space"/>
          <w:rFonts w:ascii="Verdana" w:hAnsi="Verdana"/>
          <w:b/>
          <w:bCs/>
          <w:color w:val="000000"/>
          <w:sz w:val="18"/>
          <w:szCs w:val="18"/>
        </w:rPr>
        <w:t> </w:t>
      </w:r>
      <w:r>
        <w:rPr>
          <w:rFonts w:ascii="Verdana" w:hAnsi="Verdana"/>
          <w:color w:val="000000"/>
          <w:sz w:val="18"/>
          <w:szCs w:val="18"/>
        </w:rPr>
        <w:t>— La organización de la Educación Inicial tendrá las siguientes características: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Los Jardines Maternales atenderán a los/as niños/as desde los CUARENTA Y CINCO (45) días a los DOS (2) años de edad inclusive y los Jardines de Infantes a los/as niños/as desde los TRES (3) a los CINCO (5) años de edad inclusive.</w:t>
      </w:r>
    </w:p>
    <w:p w:rsidR="00D11AF2" w:rsidRDefault="00D11AF2" w:rsidP="00D11AF2">
      <w:pPr>
        <w:pStyle w:val="NormalWeb"/>
        <w:rPr>
          <w:rFonts w:ascii="Verdana" w:hAnsi="Verdana"/>
          <w:color w:val="000000"/>
          <w:sz w:val="18"/>
          <w:szCs w:val="18"/>
        </w:rPr>
      </w:pPr>
      <w:r>
        <w:rPr>
          <w:rFonts w:ascii="Verdana" w:hAnsi="Verdana"/>
          <w:color w:val="000000"/>
          <w:sz w:val="18"/>
          <w:szCs w:val="18"/>
        </w:rPr>
        <w:t>b) En función de las características del contexto se reconocen otras formas organizativas del nivel para la atención educativa de los/as niños/as entre los CUARENTA Y CINCO (45) días y los CINCO, (5) años, como salas multiedades o plurisalas en contextos rurales o urbanos, salas de juego y otras modalidades que pudieran conformarse, según lo establezca la reglamentación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c) La cantidad de secciones, cobertura de edades, extensión de la jornada y servicios complementarios de salud y alimentación, serán determinados por las disposiciones reglamentarias, que respondan a las necesidades de los/as niños/as y sus familias.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Las certificaciones de cumplimiento de la Educación Inicial obligatoria en cualesquiera de las formas organizativas reconocidas y supervisadas por las autoridades educativas, tendrán plena validez para la inscripción en la Educación Primaria.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25.</w:t>
      </w:r>
      <w:r>
        <w:rPr>
          <w:rStyle w:val="apple-converted-space"/>
          <w:rFonts w:ascii="Verdana" w:hAnsi="Verdana"/>
          <w:b/>
          <w:bCs/>
          <w:color w:val="000000"/>
          <w:sz w:val="18"/>
          <w:szCs w:val="18"/>
        </w:rPr>
        <w:t> </w:t>
      </w:r>
      <w:r>
        <w:rPr>
          <w:rFonts w:ascii="Verdana" w:hAnsi="Verdana"/>
          <w:color w:val="000000"/>
          <w:sz w:val="18"/>
          <w:szCs w:val="18"/>
        </w:rPr>
        <w:t>— Las actividades pedagógicas realizadas en el nivel de Educación Inicial estarán a cargo de personal docente titulado, conforme lo establezca la normativa vigente en cada jurisdicción. Dichas actividades pedagógicas serán supervisadas por las autoridades educativas de las provincias y de la Ciudad Autónoma de Buenos Aires.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PRIMARIA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26.</w:t>
      </w:r>
      <w:r>
        <w:rPr>
          <w:rStyle w:val="apple-converted-space"/>
          <w:rFonts w:ascii="Verdana" w:hAnsi="Verdana"/>
          <w:b/>
          <w:bCs/>
          <w:color w:val="000000"/>
          <w:sz w:val="18"/>
          <w:szCs w:val="18"/>
        </w:rPr>
        <w:t> </w:t>
      </w:r>
      <w:r>
        <w:rPr>
          <w:rFonts w:ascii="Verdana" w:hAnsi="Verdana"/>
          <w:color w:val="000000"/>
          <w:sz w:val="18"/>
          <w:szCs w:val="18"/>
        </w:rPr>
        <w:t>— La Educación Primaria es obligatoria y constituye una unidad pedagógica y organizativa destinada a la formación de los/as niños/as a partir de los SEIS (6) años de edad.</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27.</w:t>
      </w:r>
      <w:r>
        <w:rPr>
          <w:rStyle w:val="apple-converted-space"/>
          <w:rFonts w:ascii="Verdana" w:hAnsi="Verdana"/>
          <w:b/>
          <w:bCs/>
          <w:color w:val="000000"/>
          <w:sz w:val="18"/>
          <w:szCs w:val="18"/>
        </w:rPr>
        <w:t> </w:t>
      </w:r>
      <w:r>
        <w:rPr>
          <w:rFonts w:ascii="Verdana" w:hAnsi="Verdana"/>
          <w:color w:val="000000"/>
          <w:sz w:val="18"/>
          <w:szCs w:val="18"/>
        </w:rPr>
        <w:t>— La Educación Primaria tiene por finalidad proporcionar una formación integral, básica y común y sus objetivos son: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Garantizar a todos/as los/as niños/as el acceso a un conjunto de saberes comunes que les permitan participar de manera plena y acorde a su edad en la vida familiar, escolar y comunitaria.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Ofrecer las condiciones necesarias para un desarrollo integral de la infancia en todas sus dimensiones.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Brindar oportunidades equitativas a todos/as los/as niños/as para el aprendizaje de saberes significativos en los diversos campos del conocimiento, en especial la lengua y la comunicación, las ciencias sociales, la matemática, las ciencias naturales y el medio ambiente, las lenguas extranjeras, el arte y la cultura y la capacidad de aplicarlos en situaciones de la vida cotidiana.</w:t>
      </w:r>
    </w:p>
    <w:p w:rsidR="00D11AF2" w:rsidRDefault="00D11AF2" w:rsidP="00D11AF2">
      <w:pPr>
        <w:pStyle w:val="NormalWeb"/>
        <w:rPr>
          <w:rFonts w:ascii="Verdana" w:hAnsi="Verdana"/>
          <w:color w:val="000000"/>
          <w:sz w:val="18"/>
          <w:szCs w:val="18"/>
        </w:rPr>
      </w:pPr>
      <w:r>
        <w:rPr>
          <w:rFonts w:ascii="Verdana" w:hAnsi="Verdana"/>
          <w:color w:val="000000"/>
          <w:sz w:val="18"/>
          <w:szCs w:val="18"/>
        </w:rPr>
        <w:t>d) Generar las condiciones pedagógicas para el manejo de las nuevas tecnologías de la información y la comunicación, así como para la producción y recepción crítica de los discursos mediáticos.</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e) Promover el desarrollo de una actitud de esfuerzo, trabajo y responsabilidad en el estudio y de curiosidad e interés por el aprendizaje, fortaleciendo la confianza en las propias posibilidades de aprender.</w:t>
      </w:r>
    </w:p>
    <w:p w:rsidR="00D11AF2" w:rsidRDefault="00D11AF2" w:rsidP="00D11AF2">
      <w:pPr>
        <w:pStyle w:val="NormalWeb"/>
        <w:rPr>
          <w:rFonts w:ascii="Verdana" w:hAnsi="Verdana"/>
          <w:color w:val="000000"/>
          <w:sz w:val="18"/>
          <w:szCs w:val="18"/>
        </w:rPr>
      </w:pPr>
      <w:r>
        <w:rPr>
          <w:rFonts w:ascii="Verdana" w:hAnsi="Verdana"/>
          <w:color w:val="000000"/>
          <w:sz w:val="18"/>
          <w:szCs w:val="18"/>
        </w:rPr>
        <w:t>f) Desarrollar la iniciativa individual y el trabajo en equipo y hábitos de convivencia solidaria y cooperación.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g) Fomentar el desarrollo de la creatividad y la expresión, el placer estético y la comprensión, conocimiento y valoración de las distintas manifestaciones del arte y la cultura.</w:t>
      </w:r>
    </w:p>
    <w:p w:rsidR="00D11AF2" w:rsidRDefault="00D11AF2" w:rsidP="00D11AF2">
      <w:pPr>
        <w:pStyle w:val="NormalWeb"/>
        <w:rPr>
          <w:rFonts w:ascii="Verdana" w:hAnsi="Verdana"/>
          <w:color w:val="000000"/>
          <w:sz w:val="18"/>
          <w:szCs w:val="18"/>
        </w:rPr>
      </w:pPr>
      <w:r>
        <w:rPr>
          <w:rFonts w:ascii="Verdana" w:hAnsi="Verdana"/>
          <w:color w:val="000000"/>
          <w:sz w:val="18"/>
          <w:szCs w:val="18"/>
        </w:rPr>
        <w:t>h) Brindar una formación ética que habilite para el ejercicio de una ciudadanía responsable y permita asumir los valores de libertad, paz, solidaridad, igualdad, respeto a la diversidad, justicia, responsabilidad y bien común.</w:t>
      </w:r>
    </w:p>
    <w:p w:rsidR="00D11AF2" w:rsidRDefault="00D11AF2" w:rsidP="00D11AF2">
      <w:pPr>
        <w:pStyle w:val="NormalWeb"/>
        <w:rPr>
          <w:rFonts w:ascii="Verdana" w:hAnsi="Verdana"/>
          <w:color w:val="000000"/>
          <w:sz w:val="18"/>
          <w:szCs w:val="18"/>
        </w:rPr>
      </w:pPr>
      <w:r>
        <w:rPr>
          <w:rFonts w:ascii="Verdana" w:hAnsi="Verdana"/>
          <w:color w:val="000000"/>
          <w:sz w:val="18"/>
          <w:szCs w:val="18"/>
        </w:rPr>
        <w:t>i) Ofrecer los conocimientos y las estrategias cognitivas necesarias para continuar los estudios en la Educación Secundaria.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j) Brindar oportunidades para una educación física que promueva la formación corporal y motriz y consolide el desarrollo armónico de todos/as los/as niños/as.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k) Promover el juego como actividad necesaria para el desarrollo cognitivo, afectivo, ético, estético, motor y social.</w:t>
      </w:r>
    </w:p>
    <w:p w:rsidR="00D11AF2" w:rsidRDefault="00D11AF2" w:rsidP="00D11AF2">
      <w:pPr>
        <w:pStyle w:val="NormalWeb"/>
        <w:rPr>
          <w:rFonts w:ascii="Verdana" w:hAnsi="Verdana"/>
          <w:color w:val="000000"/>
          <w:sz w:val="18"/>
          <w:szCs w:val="18"/>
        </w:rPr>
      </w:pPr>
      <w:r>
        <w:rPr>
          <w:rFonts w:ascii="Verdana" w:hAnsi="Verdana"/>
          <w:color w:val="000000"/>
          <w:sz w:val="18"/>
          <w:szCs w:val="18"/>
        </w:rPr>
        <w:t>l) Promover el conocimiento y los valores que permitan el desarrollo de actitudes de protección y cuidado del patrimonio cultural y el medio ambiente.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28.</w:t>
      </w:r>
      <w:r>
        <w:rPr>
          <w:rStyle w:val="apple-converted-space"/>
          <w:rFonts w:ascii="Verdana" w:hAnsi="Verdana"/>
          <w:b/>
          <w:bCs/>
          <w:color w:val="000000"/>
          <w:sz w:val="18"/>
          <w:szCs w:val="18"/>
        </w:rPr>
        <w:t> </w:t>
      </w:r>
      <w:r>
        <w:rPr>
          <w:rFonts w:ascii="Verdana" w:hAnsi="Verdana"/>
          <w:color w:val="000000"/>
          <w:sz w:val="18"/>
          <w:szCs w:val="18"/>
        </w:rPr>
        <w:t>— Las escuelas primarias serán de jornada extendida o completa con la finalidad de asegurar el logro de los objetivos fijados para este nivel por la presente ley.</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IV</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SECUNDARIA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29.</w:t>
      </w:r>
      <w:r>
        <w:rPr>
          <w:rStyle w:val="apple-converted-space"/>
          <w:rFonts w:ascii="Verdana" w:hAnsi="Verdana"/>
          <w:b/>
          <w:bCs/>
          <w:color w:val="000000"/>
          <w:sz w:val="18"/>
          <w:szCs w:val="18"/>
        </w:rPr>
        <w:t> </w:t>
      </w:r>
      <w:r>
        <w:rPr>
          <w:rFonts w:ascii="Verdana" w:hAnsi="Verdana"/>
          <w:color w:val="000000"/>
          <w:sz w:val="18"/>
          <w:szCs w:val="18"/>
        </w:rPr>
        <w:t>— La Educación Secundaria es obligatoria y constituye una unidad pedagógica y organizativa destinada a los/as adolescentes y jóvenes que hayan cumplido con el nivel de Educación Primaria.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30.</w:t>
      </w:r>
      <w:r>
        <w:rPr>
          <w:rStyle w:val="apple-converted-space"/>
          <w:rFonts w:ascii="Verdana" w:hAnsi="Verdana"/>
          <w:b/>
          <w:bCs/>
          <w:color w:val="000000"/>
          <w:sz w:val="18"/>
          <w:szCs w:val="18"/>
        </w:rPr>
        <w:t> </w:t>
      </w:r>
      <w:r>
        <w:rPr>
          <w:rFonts w:ascii="Verdana" w:hAnsi="Verdana"/>
          <w:color w:val="000000"/>
          <w:sz w:val="18"/>
          <w:szCs w:val="18"/>
        </w:rPr>
        <w:t>— La Educación Secundaria en todas sus modalidades y orientaciones tiene la finalidad de habilitar a los/las adolescentes y jóvenes para el ejercicio pleno de la ciudadanía, para el trabajo y para la continuación de estudios. Son sus objetivos: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Brindar una formación ética que permita a los/as estudiantes desempeñarse como sujetos conscientes de sus derechos y obligaciones, que practican el pluralismo, la cooperación y la solidaridad, que respetan los derechos humanos, rechazan todo tipo de discriminación, se preparan para el ejercicio de la ciudadanía democrática y preservan el patrimonio natural y cultural.</w:t>
      </w:r>
    </w:p>
    <w:p w:rsidR="00D11AF2" w:rsidRDefault="00D11AF2" w:rsidP="00D11AF2">
      <w:pPr>
        <w:pStyle w:val="NormalWeb"/>
        <w:rPr>
          <w:rFonts w:ascii="Verdana" w:hAnsi="Verdana"/>
          <w:color w:val="000000"/>
          <w:sz w:val="18"/>
          <w:szCs w:val="18"/>
        </w:rPr>
      </w:pPr>
      <w:r>
        <w:rPr>
          <w:rFonts w:ascii="Verdana" w:hAnsi="Verdana"/>
          <w:color w:val="000000"/>
          <w:sz w:val="18"/>
          <w:szCs w:val="18"/>
        </w:rPr>
        <w:t>b) Formar sujetos responsables, que sean capaces de utilizar el conocimiento como herramienta para comprender y transformar constructivamente su entorno social, económico, ambiental y cultural, y de situarse como participantes activos/as en un mundo en permanente cambio.</w:t>
      </w:r>
    </w:p>
    <w:p w:rsidR="00D11AF2" w:rsidRDefault="00D11AF2" w:rsidP="00D11AF2">
      <w:pPr>
        <w:pStyle w:val="NormalWeb"/>
        <w:rPr>
          <w:rFonts w:ascii="Verdana" w:hAnsi="Verdana"/>
          <w:color w:val="000000"/>
          <w:sz w:val="18"/>
          <w:szCs w:val="18"/>
        </w:rPr>
      </w:pPr>
      <w:r>
        <w:rPr>
          <w:rFonts w:ascii="Verdana" w:hAnsi="Verdana"/>
          <w:color w:val="000000"/>
          <w:sz w:val="18"/>
          <w:szCs w:val="18"/>
        </w:rPr>
        <w:t>c) Desarrollar y consolidar en cada estudiante las capacidades de estudio, aprendizaje e investigación, de trabajo individual y en equipo, de esfuerzo, iniciativa y responsabilidad, como condiciones necesarias para el acceso al mundo laboral, los estudios superiores y la educación a lo largo de toda la vida.</w:t>
      </w:r>
    </w:p>
    <w:p w:rsidR="00D11AF2" w:rsidRDefault="00D11AF2" w:rsidP="00D11AF2">
      <w:pPr>
        <w:pStyle w:val="NormalWeb"/>
        <w:rPr>
          <w:rFonts w:ascii="Verdana" w:hAnsi="Verdana"/>
          <w:color w:val="000000"/>
          <w:sz w:val="18"/>
          <w:szCs w:val="18"/>
        </w:rPr>
      </w:pPr>
      <w:r>
        <w:rPr>
          <w:rFonts w:ascii="Verdana" w:hAnsi="Verdana"/>
          <w:color w:val="000000"/>
          <w:sz w:val="18"/>
          <w:szCs w:val="18"/>
        </w:rPr>
        <w:t>d) Desarrollar las competencias lingüísticas, orales y escritas de la lengua española y comprender y expresarse en una lengua extranjera.</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e) Promover el acceso al conocimiento como saber integrado, a través de las distintas áreas y disciplinas que lo constituyen y a sus principales problemas, contenidos y métodos.</w:t>
      </w:r>
    </w:p>
    <w:p w:rsidR="00D11AF2" w:rsidRDefault="00D11AF2" w:rsidP="00D11AF2">
      <w:pPr>
        <w:pStyle w:val="NormalWeb"/>
        <w:rPr>
          <w:rFonts w:ascii="Verdana" w:hAnsi="Verdana"/>
          <w:color w:val="000000"/>
          <w:sz w:val="18"/>
          <w:szCs w:val="18"/>
        </w:rPr>
      </w:pPr>
      <w:r>
        <w:rPr>
          <w:rFonts w:ascii="Verdana" w:hAnsi="Verdana"/>
          <w:color w:val="000000"/>
          <w:sz w:val="18"/>
          <w:szCs w:val="18"/>
        </w:rPr>
        <w:t>f) Desarrollar las capacidades necesarias para la comprensión y utilización inteligente y crítica de los nuevos lenguajes producidos en el campo de las tecnologías de la información y la comunicación.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g) Vincular a los/as estudiantes con el mundo del trabajo, la producción, la ciencia y la tecnología.</w:t>
      </w:r>
    </w:p>
    <w:p w:rsidR="00D11AF2" w:rsidRDefault="00D11AF2" w:rsidP="00D11AF2">
      <w:pPr>
        <w:pStyle w:val="NormalWeb"/>
        <w:rPr>
          <w:rFonts w:ascii="Verdana" w:hAnsi="Verdana"/>
          <w:color w:val="000000"/>
          <w:sz w:val="18"/>
          <w:szCs w:val="18"/>
        </w:rPr>
      </w:pPr>
      <w:r>
        <w:rPr>
          <w:rFonts w:ascii="Verdana" w:hAnsi="Verdana"/>
          <w:color w:val="000000"/>
          <w:sz w:val="18"/>
          <w:szCs w:val="18"/>
        </w:rPr>
        <w:t>h) Desarrollar procesos de orientación vocacional a fin de permitir una adecuada elección profesional y ocupacional de los/as estudiantes.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t>i) Estimular la creación artística, la libre expresión, el placer estético y la comprensión de las distintas manifestaciones de la cultura.</w:t>
      </w:r>
    </w:p>
    <w:p w:rsidR="00D11AF2" w:rsidRDefault="00D11AF2" w:rsidP="00D11AF2">
      <w:pPr>
        <w:pStyle w:val="NormalWeb"/>
        <w:rPr>
          <w:rFonts w:ascii="Verdana" w:hAnsi="Verdana"/>
          <w:color w:val="000000"/>
          <w:sz w:val="18"/>
          <w:szCs w:val="18"/>
        </w:rPr>
      </w:pPr>
      <w:r>
        <w:rPr>
          <w:rFonts w:ascii="Verdana" w:hAnsi="Verdana"/>
          <w:color w:val="000000"/>
          <w:sz w:val="18"/>
          <w:szCs w:val="18"/>
        </w:rPr>
        <w:t>j) Promover la formación corporal y motriz a través de una educación física acorde con los requerimientos del proceso de desarrollo integral de los adolescentes.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31.</w:t>
      </w:r>
      <w:r>
        <w:rPr>
          <w:rStyle w:val="apple-converted-space"/>
          <w:rFonts w:ascii="Verdana" w:hAnsi="Verdana"/>
          <w:b/>
          <w:bCs/>
          <w:color w:val="000000"/>
          <w:sz w:val="18"/>
          <w:szCs w:val="18"/>
        </w:rPr>
        <w:t> </w:t>
      </w:r>
      <w:r>
        <w:rPr>
          <w:rFonts w:ascii="Verdana" w:hAnsi="Verdana"/>
          <w:color w:val="000000"/>
          <w:sz w:val="18"/>
          <w:szCs w:val="18"/>
        </w:rPr>
        <w:t>— La Educación Secundaria se divide en DOS (2) ciclos: UN (1) Ciclo Básico, de carácter común a todas las orientaciones y UN (1) Ciclo Orientado, de carácter diversificado según distintas áreas del conocimiento, del mundo social y del trabajo.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32.</w:t>
      </w:r>
      <w:r>
        <w:rPr>
          <w:rStyle w:val="apple-converted-space"/>
          <w:rFonts w:ascii="Verdana" w:hAnsi="Verdana"/>
          <w:b/>
          <w:bCs/>
          <w:color w:val="000000"/>
          <w:sz w:val="18"/>
          <w:szCs w:val="18"/>
        </w:rPr>
        <w:t> </w:t>
      </w:r>
      <w:r>
        <w:rPr>
          <w:rFonts w:ascii="Verdana" w:hAnsi="Verdana"/>
          <w:color w:val="000000"/>
          <w:sz w:val="18"/>
          <w:szCs w:val="18"/>
        </w:rPr>
        <w:t>— El Consejo Federal de Educación fijará las disposiciones necesarias para que las distintas jurisdicciones garanticen: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La revisión de la estructura curricular de la Educación Secundaria, con el objeto de actualizarla y establecer criterios organizativos y pedagógicos comunes y núcleos de aprendizaje prioritarios a nivel nacional.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b) Las alternativas de acompañamiento de la trayectoria escolar de los/as jóvenes, tales como tutores/as y coordinadores/as de curso, fortaleciendo el proceso educativo individual y/o grupal de los/ as alumnos/as.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Un mínimo de VEINTICINCO (25) horas reloj de clase semanales.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La discusión en convenciones colectivas de trabajo de mecanismos de concentración de horas cátedra o cargos de los/as profesores/as, con el objeto de constituir equipos docentes más estables en cada institución.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e) La creación de espacios extracurriculares, fuera de los días y horarios de actividad escolar, para el conjunto de los/as estudiantes y jóvenes de la comunidad, orientados al desarrollo de actividades ligadas al arte, la educación física y deportiva, la recreación, la vida en la naturaleza, la acción solidaria y la apropiación crítica de las distintas manifestaciones de la ciencia y la cultura.</w:t>
      </w:r>
    </w:p>
    <w:p w:rsidR="00D11AF2" w:rsidRDefault="00D11AF2" w:rsidP="00D11AF2">
      <w:pPr>
        <w:pStyle w:val="NormalWeb"/>
        <w:rPr>
          <w:rFonts w:ascii="Verdana" w:hAnsi="Verdana"/>
          <w:color w:val="000000"/>
          <w:sz w:val="18"/>
          <w:szCs w:val="18"/>
        </w:rPr>
      </w:pPr>
      <w:r>
        <w:rPr>
          <w:rFonts w:ascii="Verdana" w:hAnsi="Verdana"/>
          <w:color w:val="000000"/>
          <w:sz w:val="18"/>
          <w:szCs w:val="18"/>
        </w:rPr>
        <w:t>f) La inclusión de adolescentes y jóvenes no escolarizados en espacios escolares no formales como tránsito hacia procesos de reinserción escolar plena.</w:t>
      </w:r>
    </w:p>
    <w:p w:rsidR="00D11AF2" w:rsidRDefault="00D11AF2" w:rsidP="00D11AF2">
      <w:pPr>
        <w:pStyle w:val="NormalWeb"/>
        <w:rPr>
          <w:rFonts w:ascii="Verdana" w:hAnsi="Verdana"/>
          <w:color w:val="000000"/>
          <w:sz w:val="18"/>
          <w:szCs w:val="18"/>
        </w:rPr>
      </w:pPr>
      <w:r>
        <w:rPr>
          <w:rFonts w:ascii="Verdana" w:hAnsi="Verdana"/>
          <w:color w:val="000000"/>
          <w:sz w:val="18"/>
          <w:szCs w:val="18"/>
        </w:rPr>
        <w:t>g) El intercambio de estudiantes de diferentes ámbitos y contextos, así como la organización de actividades de voluntariado juvenil y proyectos educativos solidarios, para cooperar en el desarrollo comunitario, en el marco del proyecto educativo institucional.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h) La atención psicológica, psicopedagógica y médica de aquellos adolescentes y jóvenes que la necesiten, a través de la conformación de gabinetes interdisciplinarios en las escuelas y la articulación intersectorial con las distintas áreas gubernamentales de políticas sociales y otras que se consideren pertinentes.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33.</w:t>
      </w:r>
      <w:r>
        <w:rPr>
          <w:rStyle w:val="apple-converted-space"/>
          <w:rFonts w:ascii="Verdana" w:hAnsi="Verdana"/>
          <w:b/>
          <w:bCs/>
          <w:color w:val="000000"/>
          <w:sz w:val="18"/>
          <w:szCs w:val="18"/>
        </w:rPr>
        <w:t> </w:t>
      </w:r>
      <w:r>
        <w:rPr>
          <w:rFonts w:ascii="Verdana" w:hAnsi="Verdana"/>
          <w:color w:val="000000"/>
          <w:sz w:val="18"/>
          <w:szCs w:val="18"/>
        </w:rPr>
        <w:t>— Las autoridades jurisdiccionales propiciarán la vinculación de las escuelas secundarias con el mundo de la producción y el trabajo. En este marco, podrán realizar prácticas educativas en las escuelas, empresas, organismos estatales, organizaciones culturales y organizaciones de la sociedad civil, que permitan a los/as alumnos/as el manejo de tecnologías o brinden una experiencia adecuada a su formación y orientación vocacional. En todos los casos estas prácticas tendrán carácter educativo y no podrán generar ni reemplazar ningún vínculo contractual o relación laboral. Podrán participar de dichas actividades los/as alumnos/as de todas las modalidades y orientaciones de la Educación Secundaria, mayores de DIECISEIS (16) años de edad, durante el período lectivo, por un período no mayor a SEIS (6) meses, con el acompañamiento de docentes y/o autoridades pedagógicas designadas a tal fin. En el caso de las escuelas técnicas y agrotécnicas, la vinculación de estas instituciones con el sector productivo se realizará en conformidad con lo dispuesto por los artículos 15 y 16 de la Ley Nº 26.058.</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V</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SUPERIOR</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34.</w:t>
      </w:r>
      <w:r>
        <w:rPr>
          <w:rStyle w:val="apple-converted-space"/>
          <w:rFonts w:ascii="Verdana" w:hAnsi="Verdana"/>
          <w:b/>
          <w:bCs/>
          <w:color w:val="000000"/>
          <w:sz w:val="18"/>
          <w:szCs w:val="18"/>
        </w:rPr>
        <w:t> </w:t>
      </w:r>
      <w:r>
        <w:rPr>
          <w:rFonts w:ascii="Verdana" w:hAnsi="Verdana"/>
          <w:color w:val="000000"/>
          <w:sz w:val="18"/>
          <w:szCs w:val="18"/>
        </w:rPr>
        <w:t>— La Educación Superior comprende:</w:t>
      </w:r>
    </w:p>
    <w:p w:rsidR="00D11AF2" w:rsidRDefault="00D11AF2" w:rsidP="00D11AF2">
      <w:pPr>
        <w:pStyle w:val="NormalWeb"/>
        <w:rPr>
          <w:rFonts w:ascii="Verdana" w:hAnsi="Verdana"/>
          <w:color w:val="000000"/>
          <w:sz w:val="18"/>
          <w:szCs w:val="18"/>
        </w:rPr>
      </w:pPr>
      <w:r>
        <w:rPr>
          <w:rFonts w:ascii="Verdana" w:hAnsi="Verdana"/>
          <w:color w:val="000000"/>
          <w:sz w:val="18"/>
          <w:szCs w:val="18"/>
        </w:rPr>
        <w:t>a) Universidades e Institutos Universitarios, estatales o privados autorizados, en concordancia con la denominación establecida en la Ley Nº 24.521.</w:t>
      </w:r>
    </w:p>
    <w:p w:rsidR="00D11AF2" w:rsidRDefault="00D11AF2" w:rsidP="00D11AF2">
      <w:pPr>
        <w:pStyle w:val="NormalWeb"/>
        <w:rPr>
          <w:rFonts w:ascii="Verdana" w:hAnsi="Verdana"/>
          <w:color w:val="000000"/>
          <w:sz w:val="18"/>
          <w:szCs w:val="18"/>
        </w:rPr>
      </w:pPr>
      <w:r>
        <w:rPr>
          <w:rFonts w:ascii="Verdana" w:hAnsi="Verdana"/>
          <w:color w:val="000000"/>
          <w:sz w:val="18"/>
          <w:szCs w:val="18"/>
        </w:rPr>
        <w:t>b) Institutos de Educación Superior de jurisdicción nacional, provincial o de la Ciudad Autónoma de Buenos Aires, de gestión estatal o privada.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35.</w:t>
      </w:r>
      <w:r>
        <w:rPr>
          <w:rStyle w:val="apple-converted-space"/>
          <w:rFonts w:ascii="Verdana" w:hAnsi="Verdana"/>
          <w:b/>
          <w:bCs/>
          <w:color w:val="000000"/>
          <w:sz w:val="18"/>
          <w:szCs w:val="18"/>
        </w:rPr>
        <w:t> </w:t>
      </w:r>
      <w:r>
        <w:rPr>
          <w:rFonts w:ascii="Verdana" w:hAnsi="Verdana"/>
          <w:color w:val="000000"/>
          <w:sz w:val="18"/>
          <w:szCs w:val="18"/>
        </w:rPr>
        <w:t>— La Educación Superior será regulada por la Ley de Educación Superior Nº 24.521, la Ley de Educación Técnico Profesional Nº 26.058 y por las disposiciones de la presente ley en lo que respecta a los Institutos de Educación Superior.</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36.</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establecerá las políticas, los mecanismos de regulación y los criterios de evaluación y de articulación relativos a los Institutos de Educación Superior dependientes del Estado nacional, de las provincias y de la Ciudad Autónoma de Buenos Aires.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37.</w:t>
      </w:r>
      <w:r>
        <w:rPr>
          <w:rStyle w:val="apple-converted-space"/>
          <w:rFonts w:ascii="Verdana" w:hAnsi="Verdana"/>
          <w:b/>
          <w:bCs/>
          <w:color w:val="000000"/>
          <w:sz w:val="18"/>
          <w:szCs w:val="18"/>
        </w:rPr>
        <w:t> </w:t>
      </w:r>
      <w:r>
        <w:rPr>
          <w:rFonts w:ascii="Verdana" w:hAnsi="Verdana"/>
          <w:color w:val="000000"/>
          <w:sz w:val="18"/>
          <w:szCs w:val="18"/>
        </w:rPr>
        <w:t>— El Estado nacional, las provincias y la Ciudad Autónoma de Buenos Aires tienen competencia en la planificación de la oferta de carreras y de postítulos, el diseño de planes de estudio, la gestión y asignación de recursos y la aplicación de las regulaciones específicas, relativas a los Institutos de Educación Superior bajo su dependencia.</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VI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TECNICO PROFESIONAL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38.</w:t>
      </w:r>
      <w:r>
        <w:rPr>
          <w:rStyle w:val="apple-converted-space"/>
          <w:rFonts w:ascii="Verdana" w:hAnsi="Verdana"/>
          <w:b/>
          <w:bCs/>
          <w:color w:val="000000"/>
          <w:sz w:val="18"/>
          <w:szCs w:val="18"/>
        </w:rPr>
        <w:t> </w:t>
      </w:r>
      <w:r>
        <w:rPr>
          <w:rFonts w:ascii="Verdana" w:hAnsi="Verdana"/>
          <w:color w:val="000000"/>
          <w:sz w:val="18"/>
          <w:szCs w:val="18"/>
        </w:rPr>
        <w:t>— La Educación Técnico Profesional es la modalidad de la Educación Secundaria y la Educación Superior responsable de la formación de técnicos medios y técnicos superiores en áreas ocupacionales específicas y de la formación profesional. La Educación Técnico Profesional se rige por las disposiciones de la Ley Nº 26.058, en concordancia con los principios, fines y objetivos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Esta modalidad se implementa en las instituciones de gestión estatal o privada que cumplen con las disposiciones de la Ley Nº 26.058.</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VII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ARTISTICA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39.</w:t>
      </w:r>
      <w:r>
        <w:rPr>
          <w:rStyle w:val="apple-converted-space"/>
          <w:rFonts w:ascii="Verdana" w:hAnsi="Verdana"/>
          <w:b/>
          <w:bCs/>
          <w:color w:val="000000"/>
          <w:sz w:val="18"/>
          <w:szCs w:val="18"/>
        </w:rPr>
        <w:t> </w:t>
      </w:r>
      <w:r>
        <w:rPr>
          <w:rFonts w:ascii="Verdana" w:hAnsi="Verdana"/>
          <w:color w:val="000000"/>
          <w:sz w:val="18"/>
          <w:szCs w:val="18"/>
        </w:rPr>
        <w:t>— La Educación Artística comprende:</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a) La formación en distintos lenguajes artísticos para niños/as y adolescentes, en todos los niveles y modalidades.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La modalidad artística orientada a la formación específica de Nivel Secundario para aquellos/as alumnos/as que opten por seguirla.</w:t>
      </w:r>
    </w:p>
    <w:p w:rsidR="00D11AF2" w:rsidRDefault="00D11AF2" w:rsidP="00D11AF2">
      <w:pPr>
        <w:pStyle w:val="NormalWeb"/>
        <w:rPr>
          <w:rFonts w:ascii="Verdana" w:hAnsi="Verdana"/>
          <w:color w:val="000000"/>
          <w:sz w:val="18"/>
          <w:szCs w:val="18"/>
        </w:rPr>
      </w:pPr>
      <w:r>
        <w:rPr>
          <w:rFonts w:ascii="Verdana" w:hAnsi="Verdana"/>
          <w:color w:val="000000"/>
          <w:sz w:val="18"/>
          <w:szCs w:val="18"/>
        </w:rPr>
        <w:t>c) La formación artística impartida en los Institutos de Educación Superior, que comprende los profesorados en los diversos lenguajes artísticos para los distintos niveles de enseñanza y las carreras artísticas específicas.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40</w:t>
      </w:r>
      <w:r>
        <w:rPr>
          <w:rFonts w:ascii="Verdana" w:hAnsi="Verdana"/>
          <w:color w:val="000000"/>
          <w:sz w:val="18"/>
          <w:szCs w:val="18"/>
        </w:rPr>
        <w:t>. — El Ministerio de Educación, Ciencia y Tecnología, las provincias y la Ciudad Autónoma de Buenos Aires garantizarán una educación artística de calidad para todos/as los/as alumnos/ as del Sistema Educativo, que fomente y desarrolle la sensibilidad y la capacidad creativa de cada persona, en un marco de valoración y protección del patrimonio natural y cultural, material y simbólico de las diversas comunidades que integran la Nación.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41.</w:t>
      </w:r>
      <w:r>
        <w:rPr>
          <w:rStyle w:val="apple-converted-space"/>
          <w:rFonts w:ascii="Verdana" w:hAnsi="Verdana"/>
          <w:b/>
          <w:bCs/>
          <w:color w:val="000000"/>
          <w:sz w:val="18"/>
          <w:szCs w:val="18"/>
        </w:rPr>
        <w:t> </w:t>
      </w:r>
      <w:r>
        <w:rPr>
          <w:rFonts w:ascii="Verdana" w:hAnsi="Verdana"/>
          <w:color w:val="000000"/>
          <w:sz w:val="18"/>
          <w:szCs w:val="18"/>
        </w:rPr>
        <w:t>— Todos/as los/as alumnos/as, en el transcurso de su escolaridad obligatoria, tendrán oportunidad de desarrollar su sensibilidad y su capacidad creativa en, al menos, DOS (2) disciplinas artísticas.</w:t>
      </w:r>
    </w:p>
    <w:p w:rsidR="00D11AF2" w:rsidRDefault="00D11AF2" w:rsidP="00D11AF2">
      <w:pPr>
        <w:pStyle w:val="NormalWeb"/>
        <w:rPr>
          <w:rFonts w:ascii="Verdana" w:hAnsi="Verdana"/>
          <w:color w:val="000000"/>
          <w:sz w:val="18"/>
          <w:szCs w:val="18"/>
        </w:rPr>
      </w:pPr>
      <w:r>
        <w:rPr>
          <w:rFonts w:ascii="Verdana" w:hAnsi="Verdana"/>
          <w:color w:val="000000"/>
          <w:sz w:val="18"/>
          <w:szCs w:val="18"/>
        </w:rPr>
        <w:t>En la Educación Secundaria, la modalidad artística ofrecerá una formación específica en Música, Danza, Artes Visuales, Plástica, Teatro, y otras que pudieran conformarse, admitiendo en cada caso diferentes especializaciones. La formación específica brindada en las escuelas especializadas en artes, podrá continuarse en establecimientos de nivel superior de la misma modalidad.</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VIII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ESPECIAL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42.</w:t>
      </w:r>
      <w:r>
        <w:rPr>
          <w:rStyle w:val="apple-converted-space"/>
          <w:rFonts w:ascii="Verdana" w:hAnsi="Verdana"/>
          <w:b/>
          <w:bCs/>
          <w:color w:val="000000"/>
          <w:sz w:val="18"/>
          <w:szCs w:val="18"/>
        </w:rPr>
        <w:t> </w:t>
      </w:r>
      <w:r>
        <w:rPr>
          <w:rFonts w:ascii="Verdana" w:hAnsi="Verdana"/>
          <w:color w:val="000000"/>
          <w:sz w:val="18"/>
          <w:szCs w:val="18"/>
        </w:rPr>
        <w:t>— La Educación Especial es la modalidad del sistema educativo destinada a asegurar el derecho a la educación de las personas con discapacidades, temporales o permanentes, en todos los niveles y modalidades del Sistema Educativo. La Educación Especial se rige por el principio de inclusión educativa, de acuerdo con el inciso n) del artículo 11 de esta ley. La Educación Especial brinda atención educativa en todas aquellas problemáticas específicas que no puedan ser abordadas por la educación común. El Ministerio de Educación, Ciencia y Tecnología, en acuerdo con el Consejo Federal de Educación, garantizará la integración de los/as alumnos/as con discapacidades en todos los niveles y modalidades según las posibilidades de cada persona.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43.</w:t>
      </w:r>
      <w:r>
        <w:rPr>
          <w:rStyle w:val="apple-converted-space"/>
          <w:rFonts w:ascii="Verdana" w:hAnsi="Verdana"/>
          <w:b/>
          <w:bCs/>
          <w:color w:val="000000"/>
          <w:sz w:val="18"/>
          <w:szCs w:val="18"/>
        </w:rPr>
        <w:t> </w:t>
      </w:r>
      <w:r>
        <w:rPr>
          <w:rFonts w:ascii="Verdana" w:hAnsi="Verdana"/>
          <w:color w:val="000000"/>
          <w:sz w:val="18"/>
          <w:szCs w:val="18"/>
        </w:rPr>
        <w:t>— Las provincias y la Ciudad Autónoma de Buenos Aires, en el marco de la articulación de niveles de gestión y funciones de los organismos competentes para la aplicación de la Ley Nº 26.061, establecerán los procedimientos y recursos correspondientes para identificar tempranamente las necesidades educativas derivadas de la discapacidad o de trastornos en el desarrollo, con el objeto de darles la atención interdisciplinaria y educativa para lograr su inclusión desde el Nivel Inicial.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44.</w:t>
      </w:r>
      <w:r>
        <w:rPr>
          <w:rStyle w:val="apple-converted-space"/>
          <w:rFonts w:ascii="Verdana" w:hAnsi="Verdana"/>
          <w:b/>
          <w:bCs/>
          <w:color w:val="000000"/>
          <w:sz w:val="18"/>
          <w:szCs w:val="18"/>
        </w:rPr>
        <w:t> </w:t>
      </w:r>
      <w:r>
        <w:rPr>
          <w:rFonts w:ascii="Verdana" w:hAnsi="Verdana"/>
          <w:color w:val="000000"/>
          <w:sz w:val="18"/>
          <w:szCs w:val="18"/>
        </w:rPr>
        <w:t>— Con el propósito de asegurar el derecho a la educación, la integración escolar y favorecer la inserción social de las personas con discapacidades, temporales o permanentes, las autoridades jurisdiccionales dispondrán las medidas necesarias para:</w:t>
      </w:r>
    </w:p>
    <w:p w:rsidR="00D11AF2" w:rsidRDefault="00D11AF2" w:rsidP="00D11AF2">
      <w:pPr>
        <w:pStyle w:val="NormalWeb"/>
        <w:rPr>
          <w:rFonts w:ascii="Verdana" w:hAnsi="Verdana"/>
          <w:color w:val="000000"/>
          <w:sz w:val="18"/>
          <w:szCs w:val="18"/>
        </w:rPr>
      </w:pPr>
      <w:r>
        <w:rPr>
          <w:rFonts w:ascii="Verdana" w:hAnsi="Verdana"/>
          <w:color w:val="000000"/>
          <w:sz w:val="18"/>
          <w:szCs w:val="18"/>
        </w:rPr>
        <w:t>a) Posibilitar una trayectoria educativa integral que permita el acceso a los saberes tecnológicos, artísticos y culturales.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Contar con el personal especializado suficiente que trabaje en equipo con los/as docentes de la escuela común.</w:t>
      </w:r>
    </w:p>
    <w:p w:rsidR="00D11AF2" w:rsidRDefault="00D11AF2" w:rsidP="00D11AF2">
      <w:pPr>
        <w:pStyle w:val="NormalWeb"/>
        <w:rPr>
          <w:rFonts w:ascii="Verdana" w:hAnsi="Verdana"/>
          <w:color w:val="000000"/>
          <w:sz w:val="18"/>
          <w:szCs w:val="18"/>
        </w:rPr>
      </w:pPr>
      <w:r>
        <w:rPr>
          <w:rFonts w:ascii="Verdana" w:hAnsi="Verdana"/>
          <w:color w:val="000000"/>
          <w:sz w:val="18"/>
          <w:szCs w:val="18"/>
        </w:rPr>
        <w:t>c) Asegurar la cobertura de los servicios educativos especiales, el transporte, los recursos técnicos y materiales necesarios para el desarrollo del currículo escolar.</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d) Propiciar alternativas de continuidad para su formación a lo largo de toda la vida.</w:t>
      </w:r>
    </w:p>
    <w:p w:rsidR="00D11AF2" w:rsidRDefault="00D11AF2" w:rsidP="00D11AF2">
      <w:pPr>
        <w:pStyle w:val="NormalWeb"/>
        <w:rPr>
          <w:rFonts w:ascii="Verdana" w:hAnsi="Verdana"/>
          <w:color w:val="000000"/>
          <w:sz w:val="18"/>
          <w:szCs w:val="18"/>
        </w:rPr>
      </w:pPr>
      <w:r>
        <w:rPr>
          <w:rFonts w:ascii="Verdana" w:hAnsi="Verdana"/>
          <w:color w:val="000000"/>
          <w:sz w:val="18"/>
          <w:szCs w:val="18"/>
        </w:rPr>
        <w:t>e) Garantizar la accesibilidad física de todos los edificios escolares.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45.</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creará las instancias institucionales y técnicas necesarias para la orientación de la trayectoria escolar más adecuada de los/as alumnos/as con discapacidades, temporales o permanentes, en todos los niveles de la enseñanza obligatoria, así como también las normas que regirán los procesos de evaluación y certificación escolar. Asimismo, participarán en mecanismos de articulación entre ministerios y otros organismos del Estado que atienden a personas con discapacidades, temporales o permanentes, para garantizar un servicio eficiente y de mayor calidad.</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IX</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PERMANENTE DE JOVENES Y ADULTOS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46.</w:t>
      </w:r>
      <w:r>
        <w:rPr>
          <w:rStyle w:val="apple-converted-space"/>
          <w:rFonts w:ascii="Verdana" w:hAnsi="Verdana"/>
          <w:b/>
          <w:bCs/>
          <w:color w:val="000000"/>
          <w:sz w:val="18"/>
          <w:szCs w:val="18"/>
        </w:rPr>
        <w:t> </w:t>
      </w:r>
      <w:r>
        <w:rPr>
          <w:rFonts w:ascii="Verdana" w:hAnsi="Verdana"/>
          <w:color w:val="000000"/>
          <w:sz w:val="18"/>
          <w:szCs w:val="18"/>
        </w:rPr>
        <w:t>— La Educación Permanente de Jóvenes y Adultos es la modalidad educativa destinada a garantizar la alfabetización y el cumplimiento de la obligatoriedad escolar prevista por la presente ley, a quienes no la hayan completado en la edad establecida reglamentariamente, y a brindar posibilidades de educación a lo largo de toda la vida.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47.</w:t>
      </w:r>
      <w:r>
        <w:rPr>
          <w:rStyle w:val="apple-converted-space"/>
          <w:rFonts w:ascii="Verdana" w:hAnsi="Verdana"/>
          <w:b/>
          <w:bCs/>
          <w:color w:val="000000"/>
          <w:sz w:val="18"/>
          <w:szCs w:val="18"/>
        </w:rPr>
        <w:t> </w:t>
      </w:r>
      <w:r>
        <w:rPr>
          <w:rFonts w:ascii="Verdana" w:hAnsi="Verdana"/>
          <w:color w:val="000000"/>
          <w:sz w:val="18"/>
          <w:szCs w:val="18"/>
        </w:rPr>
        <w:t>— Los programas y acciones de educación para jóvenes y adultos del Ministerio de Educación, Ciencia y Tecnología y de las distintas jurisdicciones se articularán con acciones de otros Ministerios, particularmente los de Trabajo, Empleo y Seguridad Social, de Desarrollo Social, de Justicia y Derechos Humanos y de Salud, y se vincularán con el mundo de la producción y el trabajo. A tal fin, en el marco del Consejo Federal de Educación se acordarán los mecanismos de participación de los sectores involucrados, a nivel nacional, regional y local. Asimismo, el Estado garantiza el acceso a la información y a la orientación sobre las ofertas de educación permanente y las posibilidades de acceso a las mismas.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48.</w:t>
      </w:r>
      <w:r>
        <w:rPr>
          <w:rStyle w:val="apple-converted-space"/>
          <w:rFonts w:ascii="Verdana" w:hAnsi="Verdana"/>
          <w:b/>
          <w:bCs/>
          <w:color w:val="000000"/>
          <w:sz w:val="18"/>
          <w:szCs w:val="18"/>
        </w:rPr>
        <w:t> </w:t>
      </w:r>
      <w:r>
        <w:rPr>
          <w:rFonts w:ascii="Verdana" w:hAnsi="Verdana"/>
          <w:color w:val="000000"/>
          <w:sz w:val="18"/>
          <w:szCs w:val="18"/>
        </w:rPr>
        <w:t>— La organización curricular e institucional de la Educación Permanente de Jóvenes y Adultos responderá a los siguientes objetivos y criterios: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Brindar una formación básica que permita adquirir conocimientos desarrollar las capacidades de expresión, comunicación, relación interpersonal y de construcción del conocimiento, atendiendo las particularidades socioculturales, laborales, contextuales y personales de la población destinataria.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Desarrollar la capacidad de participación en la vida social, cultural, política y económica y hacer efectivo su derecho a la ciudadanía democrática.</w:t>
      </w:r>
    </w:p>
    <w:p w:rsidR="00D11AF2" w:rsidRDefault="00D11AF2" w:rsidP="00D11AF2">
      <w:pPr>
        <w:pStyle w:val="NormalWeb"/>
        <w:rPr>
          <w:rFonts w:ascii="Verdana" w:hAnsi="Verdana"/>
          <w:color w:val="000000"/>
          <w:sz w:val="18"/>
          <w:szCs w:val="18"/>
        </w:rPr>
      </w:pPr>
      <w:r>
        <w:rPr>
          <w:rFonts w:ascii="Verdana" w:hAnsi="Verdana"/>
          <w:color w:val="000000"/>
          <w:sz w:val="18"/>
          <w:szCs w:val="18"/>
        </w:rPr>
        <w:t>c) Mejorar su formación profesional y/o adquirir una preparación que facilite su inserción laboral.</w:t>
      </w:r>
    </w:p>
    <w:p w:rsidR="00D11AF2" w:rsidRDefault="00D11AF2" w:rsidP="00D11AF2">
      <w:pPr>
        <w:pStyle w:val="NormalWeb"/>
        <w:rPr>
          <w:rFonts w:ascii="Verdana" w:hAnsi="Verdana"/>
          <w:color w:val="000000"/>
          <w:sz w:val="18"/>
          <w:szCs w:val="18"/>
        </w:rPr>
      </w:pPr>
      <w:r>
        <w:rPr>
          <w:rFonts w:ascii="Verdana" w:hAnsi="Verdana"/>
          <w:color w:val="000000"/>
          <w:sz w:val="18"/>
          <w:szCs w:val="18"/>
        </w:rPr>
        <w:t>d) Incorporar en sus enfoques y contenidos básicos la equidad de género y la diversidad cultural.</w:t>
      </w:r>
    </w:p>
    <w:p w:rsidR="00D11AF2" w:rsidRDefault="00D11AF2" w:rsidP="00D11AF2">
      <w:pPr>
        <w:pStyle w:val="NormalWeb"/>
        <w:rPr>
          <w:rFonts w:ascii="Verdana" w:hAnsi="Verdana"/>
          <w:color w:val="000000"/>
          <w:sz w:val="18"/>
          <w:szCs w:val="18"/>
        </w:rPr>
      </w:pPr>
      <w:r>
        <w:rPr>
          <w:rFonts w:ascii="Verdana" w:hAnsi="Verdana"/>
          <w:color w:val="000000"/>
          <w:sz w:val="18"/>
          <w:szCs w:val="18"/>
        </w:rPr>
        <w:t>e) Promover la inclusión de los/as adultos/as mayores y de las personas con discapacidades, temporales o permanentes.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t>f) Diseñar una estructura curricular modular basada en criterios de flexibilidad y apertura.</w:t>
      </w:r>
    </w:p>
    <w:p w:rsidR="00D11AF2" w:rsidRDefault="00D11AF2" w:rsidP="00D11AF2">
      <w:pPr>
        <w:pStyle w:val="NormalWeb"/>
        <w:rPr>
          <w:rFonts w:ascii="Verdana" w:hAnsi="Verdana"/>
          <w:color w:val="000000"/>
          <w:sz w:val="18"/>
          <w:szCs w:val="18"/>
        </w:rPr>
      </w:pPr>
      <w:r>
        <w:rPr>
          <w:rFonts w:ascii="Verdana" w:hAnsi="Verdana"/>
          <w:color w:val="000000"/>
          <w:sz w:val="18"/>
          <w:szCs w:val="18"/>
        </w:rPr>
        <w:t>g) Otorgar certificaciones parciales y acreditar los saberes adquiridos a través de la experiencia laboral.</w:t>
      </w:r>
    </w:p>
    <w:p w:rsidR="00D11AF2" w:rsidRDefault="00D11AF2" w:rsidP="00D11AF2">
      <w:pPr>
        <w:pStyle w:val="NormalWeb"/>
        <w:rPr>
          <w:rFonts w:ascii="Verdana" w:hAnsi="Verdana"/>
          <w:color w:val="000000"/>
          <w:sz w:val="18"/>
          <w:szCs w:val="18"/>
        </w:rPr>
      </w:pPr>
      <w:r>
        <w:rPr>
          <w:rFonts w:ascii="Verdana" w:hAnsi="Verdana"/>
          <w:color w:val="000000"/>
          <w:sz w:val="18"/>
          <w:szCs w:val="18"/>
        </w:rPr>
        <w:t>h) Implementar sistemas de créditos y equivalencias que permitan y acompañen la movilidad de los/as participantes.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i) Desarrollar acciones educativas presenciales y/o a distancia, particularmente en zonas rurales o aisladas, asegurando la calidad y la igualdad de sus resultados.</w:t>
      </w:r>
    </w:p>
    <w:p w:rsidR="00D11AF2" w:rsidRDefault="00D11AF2" w:rsidP="00D11AF2">
      <w:pPr>
        <w:pStyle w:val="NormalWeb"/>
        <w:rPr>
          <w:rFonts w:ascii="Verdana" w:hAnsi="Verdana"/>
          <w:color w:val="000000"/>
          <w:sz w:val="18"/>
          <w:szCs w:val="18"/>
        </w:rPr>
      </w:pPr>
      <w:r>
        <w:rPr>
          <w:rFonts w:ascii="Verdana" w:hAnsi="Verdana"/>
          <w:color w:val="000000"/>
          <w:sz w:val="18"/>
          <w:szCs w:val="18"/>
        </w:rPr>
        <w:t>j) Promover la participación de los/as docentes y estudiantes en el desarrollo del proyecto educativo, así como la vinculación con la comunidad local y con los sectores laborales o sociales de pertenencia de los/as estudiantes.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t>k) Promover el acceso al conocimiento y manejo de nuevas tecnologías.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X</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RURAL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49.</w:t>
      </w:r>
      <w:r>
        <w:rPr>
          <w:rStyle w:val="apple-converted-space"/>
          <w:rFonts w:ascii="Verdana" w:hAnsi="Verdana"/>
          <w:b/>
          <w:bCs/>
          <w:color w:val="000000"/>
          <w:sz w:val="18"/>
          <w:szCs w:val="18"/>
        </w:rPr>
        <w:t> </w:t>
      </w:r>
      <w:r>
        <w:rPr>
          <w:rFonts w:ascii="Verdana" w:hAnsi="Verdana"/>
          <w:color w:val="000000"/>
          <w:sz w:val="18"/>
          <w:szCs w:val="18"/>
        </w:rPr>
        <w:t>— La Educación Rural es la modalidad del sistema educativo de los niveles de Educación Inicial, Primaria y Secundaria destinada a garantizar el cumplimiento de la escolaridad obligatoria a través de formas adecuadas a las necesidades y particularidades de la población que habita en zonas rurales. Se implementa en las escuelas que son definidas como rurales según criterios consensuados entre el Ministerio de Educación, Ciencia y Tecnología y las provincias, en el marco del Consejo Federal de Educación.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50.</w:t>
      </w:r>
      <w:r>
        <w:rPr>
          <w:rStyle w:val="apple-converted-space"/>
          <w:rFonts w:ascii="Verdana" w:hAnsi="Verdana"/>
          <w:b/>
          <w:bCs/>
          <w:color w:val="000000"/>
          <w:sz w:val="18"/>
          <w:szCs w:val="18"/>
        </w:rPr>
        <w:t> </w:t>
      </w:r>
      <w:r>
        <w:rPr>
          <w:rFonts w:ascii="Verdana" w:hAnsi="Verdana"/>
          <w:color w:val="000000"/>
          <w:sz w:val="18"/>
          <w:szCs w:val="18"/>
        </w:rPr>
        <w:t>— Son objetivos de la Educación Rural:</w:t>
      </w:r>
    </w:p>
    <w:p w:rsidR="00D11AF2" w:rsidRDefault="00D11AF2" w:rsidP="00D11AF2">
      <w:pPr>
        <w:pStyle w:val="NormalWeb"/>
        <w:rPr>
          <w:rFonts w:ascii="Verdana" w:hAnsi="Verdana"/>
          <w:color w:val="000000"/>
          <w:sz w:val="18"/>
          <w:szCs w:val="18"/>
        </w:rPr>
      </w:pPr>
      <w:r>
        <w:rPr>
          <w:rFonts w:ascii="Verdana" w:hAnsi="Verdana"/>
          <w:color w:val="000000"/>
          <w:sz w:val="18"/>
          <w:szCs w:val="18"/>
        </w:rPr>
        <w:t>a) Garantizar el acceso a los saberes postulados para el conjunto del sistema a través de propuestas pedagógicas flexibles que fortalezcan el vínculo con las identidades culturales y las actividades productivas locales.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Promover diseños institucionales que permitan a los/as alumnos/as mantener los vínculos con su núcleo familiar y su medio local de pertenencia, durante el proceso educativo, garantizando la necesaria coordinación y articulación del sistema dentro de cada provincia y entre las diferentes jurisdicciones.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Permitir modelos de organización escolar adecuados a cada contexto, tales como agrupamientos de instituciones, salas plurigrados y grupos multiedad, instituciones que abarquen varios niveles en una misma unidad educativa, escuelas de alternancia, escuelas itinerantes u otras, que garanticen el cumplimiento de la obligatoriedad escolar y la continuidad de los estudios en los diferentes ciclos, niveles y modalidades del sistema educativo, atendiendo asimismo las necesidades educativas de la población rural migrante.</w:t>
      </w:r>
    </w:p>
    <w:p w:rsidR="00D11AF2" w:rsidRDefault="00D11AF2" w:rsidP="00D11AF2">
      <w:pPr>
        <w:pStyle w:val="NormalWeb"/>
        <w:rPr>
          <w:rFonts w:ascii="Verdana" w:hAnsi="Verdana"/>
          <w:color w:val="000000"/>
          <w:sz w:val="18"/>
          <w:szCs w:val="18"/>
        </w:rPr>
      </w:pPr>
      <w:r>
        <w:rPr>
          <w:rFonts w:ascii="Verdana" w:hAnsi="Verdana"/>
          <w:color w:val="000000"/>
          <w:sz w:val="18"/>
          <w:szCs w:val="18"/>
        </w:rPr>
        <w:t>d) Promover la igualdad de oportunidades y posibilidades asegurando la equidad de género.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51.</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es responsable de definir las medidas necesarias para que los servicios educativos brindados en zonas rurales alcancen niveles de calidad equivalente a los urbanos. Los criterios generales que deben orientar dichas medidas son: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Instrumentar programas especiales de becas para garantizar la igualdad de posibilidades.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Asegurar el funcionamiento de comedores escolares y otros servicios asistenciales que resulten necesarios a la comunidad.</w:t>
      </w:r>
    </w:p>
    <w:p w:rsidR="00D11AF2" w:rsidRDefault="00D11AF2" w:rsidP="00D11AF2">
      <w:pPr>
        <w:pStyle w:val="NormalWeb"/>
        <w:rPr>
          <w:rFonts w:ascii="Verdana" w:hAnsi="Verdana"/>
          <w:color w:val="000000"/>
          <w:sz w:val="18"/>
          <w:szCs w:val="18"/>
        </w:rPr>
      </w:pPr>
      <w:r>
        <w:rPr>
          <w:rFonts w:ascii="Verdana" w:hAnsi="Verdana"/>
          <w:color w:val="000000"/>
          <w:sz w:val="18"/>
          <w:szCs w:val="18"/>
        </w:rPr>
        <w:t>c) Integrar redes intersectoriales de organizaciones gubernamentales y no gubernamentales y agencias de extensión a fin de coordinar la cooperación y el apoyo de los diferentes sectores para expandir y garantizar las oportunidades y posibilidades educativas de los alumnos.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Organizar servicios de educación no formal que contribuyan a la capacitación laboral y la promoción cultural de la población rural, atendiendo especialmente la condición de las mujeres.</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e) Proveer los recursos pedagógicos y materiales necesarios para la escolarización de los/as alumnos/as y estudiantes del medio rural tales como textos, equipamiento informático, televisión educativa, instalaciones y equipamiento para la educación física y la práctica deportiva, comedores escolares, residencias y transporte, entre otros.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XI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INTERCULTURAL BILINGÜE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52.</w:t>
      </w:r>
      <w:r>
        <w:rPr>
          <w:rStyle w:val="apple-converted-space"/>
          <w:rFonts w:ascii="Verdana" w:hAnsi="Verdana"/>
          <w:b/>
          <w:bCs/>
          <w:color w:val="000000"/>
          <w:sz w:val="18"/>
          <w:szCs w:val="18"/>
        </w:rPr>
        <w:t> </w:t>
      </w:r>
      <w:r>
        <w:rPr>
          <w:rFonts w:ascii="Verdana" w:hAnsi="Verdana"/>
          <w:color w:val="000000"/>
          <w:sz w:val="18"/>
          <w:szCs w:val="18"/>
        </w:rPr>
        <w:t>— La Educación Intercultural Bilingüe es la modalidad del sistema educativo de los niveles de Educación Inicial, Primaria y Secundaria que garantiza el derecho constitucional de los pueblos indígenas, conforme al artículo 75 inciso 17 de la Constitución Nacional, a recibir una educación que contribuya a preservar y fortalecer sus pautas culturales, su lengua, su cosmovisión e identidad étnica; a desempeñarse activamente en un mundo multicultural y a mejorar su calidad de vida. Asimismo, la Educación Intercultural Bilingüe promueve un diálogo mutuamente enriquecedor de conocimientos y valores entre los pueblos indígenas y poblaciones étnica, lingüística y culturalmente diferentes, y propicia el reconocimiento y el respeto hacia tales diferencias.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53.</w:t>
      </w:r>
      <w:r>
        <w:rPr>
          <w:rStyle w:val="apple-converted-space"/>
          <w:rFonts w:ascii="Verdana" w:hAnsi="Verdana"/>
          <w:b/>
          <w:bCs/>
          <w:color w:val="000000"/>
          <w:sz w:val="18"/>
          <w:szCs w:val="18"/>
        </w:rPr>
        <w:t> </w:t>
      </w:r>
      <w:r>
        <w:rPr>
          <w:rFonts w:ascii="Verdana" w:hAnsi="Verdana"/>
          <w:color w:val="000000"/>
          <w:sz w:val="18"/>
          <w:szCs w:val="18"/>
        </w:rPr>
        <w:t>— Para favorecer el desarrollo de la Educación Intercultural Bilingüe, el Estado será responsable de:</w:t>
      </w:r>
    </w:p>
    <w:p w:rsidR="00D11AF2" w:rsidRDefault="00D11AF2" w:rsidP="00D11AF2">
      <w:pPr>
        <w:pStyle w:val="NormalWeb"/>
        <w:rPr>
          <w:rFonts w:ascii="Verdana" w:hAnsi="Verdana"/>
          <w:color w:val="000000"/>
          <w:sz w:val="18"/>
          <w:szCs w:val="18"/>
        </w:rPr>
      </w:pPr>
      <w:r>
        <w:rPr>
          <w:rFonts w:ascii="Verdana" w:hAnsi="Verdana"/>
          <w:color w:val="000000"/>
          <w:sz w:val="18"/>
          <w:szCs w:val="18"/>
        </w:rPr>
        <w:t>a) Crear mecanismos de participación permanente de los/as representantes de los pueblos indígenas en los órganos responsables de definir y evaluar las estrategias de Educación Intercultural Bilingüe.</w:t>
      </w:r>
    </w:p>
    <w:p w:rsidR="00D11AF2" w:rsidRDefault="00D11AF2" w:rsidP="00D11AF2">
      <w:pPr>
        <w:pStyle w:val="NormalWeb"/>
        <w:rPr>
          <w:rFonts w:ascii="Verdana" w:hAnsi="Verdana"/>
          <w:color w:val="000000"/>
          <w:sz w:val="18"/>
          <w:szCs w:val="18"/>
        </w:rPr>
      </w:pPr>
      <w:r>
        <w:rPr>
          <w:rFonts w:ascii="Verdana" w:hAnsi="Verdana"/>
          <w:color w:val="000000"/>
          <w:sz w:val="18"/>
          <w:szCs w:val="18"/>
        </w:rPr>
        <w:t>b) Garantizar la formación docente específica, inicial y continua, correspondiente a los distintos niveles del sistema.</w:t>
      </w:r>
    </w:p>
    <w:p w:rsidR="00D11AF2" w:rsidRDefault="00D11AF2" w:rsidP="00D11AF2">
      <w:pPr>
        <w:pStyle w:val="NormalWeb"/>
        <w:rPr>
          <w:rFonts w:ascii="Verdana" w:hAnsi="Verdana"/>
          <w:color w:val="000000"/>
          <w:sz w:val="18"/>
          <w:szCs w:val="18"/>
        </w:rPr>
      </w:pPr>
      <w:r>
        <w:rPr>
          <w:rFonts w:ascii="Verdana" w:hAnsi="Verdana"/>
          <w:color w:val="000000"/>
          <w:sz w:val="18"/>
          <w:szCs w:val="18"/>
        </w:rPr>
        <w:t>c) Impulsar la investigación sobre la realidad sociocultural y lingüística de los pueblos indígenas, que permita el diseño de propuestas curriculares, materiales educativos pertinentes e instrumentos de gestión pedagógica.</w:t>
      </w:r>
    </w:p>
    <w:p w:rsidR="00D11AF2" w:rsidRDefault="00D11AF2" w:rsidP="00D11AF2">
      <w:pPr>
        <w:pStyle w:val="NormalWeb"/>
        <w:rPr>
          <w:rFonts w:ascii="Verdana" w:hAnsi="Verdana"/>
          <w:color w:val="000000"/>
          <w:sz w:val="18"/>
          <w:szCs w:val="18"/>
        </w:rPr>
      </w:pPr>
      <w:r>
        <w:rPr>
          <w:rFonts w:ascii="Verdana" w:hAnsi="Verdana"/>
          <w:color w:val="000000"/>
          <w:sz w:val="18"/>
          <w:szCs w:val="18"/>
        </w:rPr>
        <w:t>d) Promover la generación de instancias institucionales de participación de los pueblos indígenas en la planificación y gestión de los procesos de enseñanza y aprendizaje.</w:t>
      </w:r>
    </w:p>
    <w:p w:rsidR="00D11AF2" w:rsidRDefault="00D11AF2" w:rsidP="00D11AF2">
      <w:pPr>
        <w:pStyle w:val="NormalWeb"/>
        <w:rPr>
          <w:rFonts w:ascii="Verdana" w:hAnsi="Verdana"/>
          <w:color w:val="000000"/>
          <w:sz w:val="18"/>
          <w:szCs w:val="18"/>
        </w:rPr>
      </w:pPr>
      <w:r>
        <w:rPr>
          <w:rFonts w:ascii="Verdana" w:hAnsi="Verdana"/>
          <w:color w:val="000000"/>
          <w:sz w:val="18"/>
          <w:szCs w:val="18"/>
        </w:rPr>
        <w:t>e) Propiciar la construcción de modelos y prácticas educativas propias de los pueblos indígenas que incluyan sus valores, conocimientos, lengua y otros rasgos sociales y culturales.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54.</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definirá contenidos curriculares comunes que promuevan el respeto por la multiculturalidad y el conocimiento de las culturas originarias en todas las escuelas del país, permitiendo a los/as alumnos/as valorar y comprender la diversidad cultural como atributo positivo de nuestra sociedad.</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XII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EN CONTEXTOS DE PRIVACION DE LIBERTAD</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55.</w:t>
      </w:r>
      <w:r>
        <w:rPr>
          <w:rStyle w:val="apple-converted-space"/>
          <w:rFonts w:ascii="Verdana" w:hAnsi="Verdana"/>
          <w:b/>
          <w:bCs/>
          <w:color w:val="000000"/>
          <w:sz w:val="18"/>
          <w:szCs w:val="18"/>
        </w:rPr>
        <w:t> </w:t>
      </w:r>
      <w:r>
        <w:rPr>
          <w:rFonts w:ascii="Verdana" w:hAnsi="Verdana"/>
          <w:color w:val="000000"/>
          <w:sz w:val="18"/>
          <w:szCs w:val="18"/>
        </w:rPr>
        <w:t>— La Educación en Contextos de Privación de Libertad es la modalidad del sistema educativo destinada a garantizar el derecho a la educación de todas las personas privadas de libertad, para promover su formación integral y desarrollo pleno. El ejercicio de este derecho no admite limitación ni discriminación alguna vinculada a la situación de encierro, y será puesto en conocimiento de todas las personas privadas de libertad, en forma fehaciente, desde el momento de su ingreso a la institución.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56.</w:t>
      </w:r>
      <w:r>
        <w:rPr>
          <w:rStyle w:val="apple-converted-space"/>
          <w:rFonts w:ascii="Verdana" w:hAnsi="Verdana"/>
          <w:b/>
          <w:bCs/>
          <w:color w:val="000000"/>
          <w:sz w:val="18"/>
          <w:szCs w:val="18"/>
        </w:rPr>
        <w:t> </w:t>
      </w:r>
      <w:r>
        <w:rPr>
          <w:rFonts w:ascii="Verdana" w:hAnsi="Verdana"/>
          <w:color w:val="000000"/>
          <w:sz w:val="18"/>
          <w:szCs w:val="18"/>
        </w:rPr>
        <w:t>— Son objetivos de esta modalidad:</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a) Garantizar el cumplimiento de la escolaridad obligatoria a todas las personas privadas de libertad dentro de las instituciones de encierro o fuera de ellas cuando las condiciones de detención lo permitieran.</w:t>
      </w:r>
    </w:p>
    <w:p w:rsidR="00D11AF2" w:rsidRDefault="00D11AF2" w:rsidP="00D11AF2">
      <w:pPr>
        <w:pStyle w:val="NormalWeb"/>
        <w:rPr>
          <w:rFonts w:ascii="Verdana" w:hAnsi="Verdana"/>
          <w:color w:val="000000"/>
          <w:sz w:val="18"/>
          <w:szCs w:val="18"/>
        </w:rPr>
      </w:pPr>
      <w:r>
        <w:rPr>
          <w:rFonts w:ascii="Verdana" w:hAnsi="Verdana"/>
          <w:color w:val="000000"/>
          <w:sz w:val="18"/>
          <w:szCs w:val="18"/>
        </w:rPr>
        <w:t>b) Ofrecer formación técnico profesional, en todos los niveles y modalidades, a las personas privadas de libertad.</w:t>
      </w:r>
    </w:p>
    <w:p w:rsidR="00D11AF2" w:rsidRDefault="00D11AF2" w:rsidP="00D11AF2">
      <w:pPr>
        <w:pStyle w:val="NormalWeb"/>
        <w:rPr>
          <w:rFonts w:ascii="Verdana" w:hAnsi="Verdana"/>
          <w:color w:val="000000"/>
          <w:sz w:val="18"/>
          <w:szCs w:val="18"/>
        </w:rPr>
      </w:pPr>
      <w:r>
        <w:rPr>
          <w:rFonts w:ascii="Verdana" w:hAnsi="Verdana"/>
          <w:color w:val="000000"/>
          <w:sz w:val="18"/>
          <w:szCs w:val="18"/>
        </w:rPr>
        <w:t>c) Favorecer el acceso y permanencia en la Educación Superior y un sistema gratuito de educación a distancia.</w:t>
      </w:r>
    </w:p>
    <w:p w:rsidR="00D11AF2" w:rsidRDefault="00D11AF2" w:rsidP="00D11AF2">
      <w:pPr>
        <w:pStyle w:val="NormalWeb"/>
        <w:rPr>
          <w:rFonts w:ascii="Verdana" w:hAnsi="Verdana"/>
          <w:color w:val="000000"/>
          <w:sz w:val="18"/>
          <w:szCs w:val="18"/>
        </w:rPr>
      </w:pPr>
      <w:r>
        <w:rPr>
          <w:rFonts w:ascii="Verdana" w:hAnsi="Verdana"/>
          <w:color w:val="000000"/>
          <w:sz w:val="18"/>
          <w:szCs w:val="18"/>
        </w:rPr>
        <w:t>d) Asegurar alternativas de educación no formal y apoyar las iniciativas educativas que formulen las personas privadas de libertad.</w:t>
      </w:r>
    </w:p>
    <w:p w:rsidR="00D11AF2" w:rsidRDefault="00D11AF2" w:rsidP="00D11AF2">
      <w:pPr>
        <w:pStyle w:val="NormalWeb"/>
        <w:rPr>
          <w:rFonts w:ascii="Verdana" w:hAnsi="Verdana"/>
          <w:color w:val="000000"/>
          <w:sz w:val="18"/>
          <w:szCs w:val="18"/>
        </w:rPr>
      </w:pPr>
      <w:r>
        <w:rPr>
          <w:rFonts w:ascii="Verdana" w:hAnsi="Verdana"/>
          <w:color w:val="000000"/>
          <w:sz w:val="18"/>
          <w:szCs w:val="18"/>
        </w:rPr>
        <w:t>e) Desarrollar propuestas destinadas a estimular la creación artística y la participación en diferentes manifestaciones culturales, así como en actividades de educación física y deportiva.</w:t>
      </w:r>
    </w:p>
    <w:p w:rsidR="00D11AF2" w:rsidRDefault="00D11AF2" w:rsidP="00D11AF2">
      <w:pPr>
        <w:pStyle w:val="NormalWeb"/>
        <w:rPr>
          <w:rFonts w:ascii="Verdana" w:hAnsi="Verdana"/>
          <w:color w:val="000000"/>
          <w:sz w:val="18"/>
          <w:szCs w:val="18"/>
        </w:rPr>
      </w:pPr>
      <w:r>
        <w:rPr>
          <w:rFonts w:ascii="Verdana" w:hAnsi="Verdana"/>
          <w:color w:val="000000"/>
          <w:sz w:val="18"/>
          <w:szCs w:val="18"/>
        </w:rPr>
        <w:t>f) Brindar información permanente sobre las ofertas educativas y culturales existentes.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t>g) Contribuir a la inclusión social de las personas privadas de libertad a través del acceso al sistema educativo y a la vida cultural.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57.</w:t>
      </w:r>
      <w:r>
        <w:rPr>
          <w:rStyle w:val="apple-converted-space"/>
          <w:rFonts w:ascii="Verdana" w:hAnsi="Verdana"/>
          <w:b/>
          <w:bCs/>
          <w:color w:val="000000"/>
          <w:sz w:val="18"/>
          <w:szCs w:val="18"/>
        </w:rPr>
        <w:t> </w:t>
      </w:r>
      <w:r>
        <w:rPr>
          <w:rFonts w:ascii="Verdana" w:hAnsi="Verdana"/>
          <w:color w:val="000000"/>
          <w:sz w:val="18"/>
          <w:szCs w:val="18"/>
        </w:rPr>
        <w:t>— Para asegurar la educación de todas las personas privadas de libertad el Ministerio de Educación, Ciencia y Tecnología acordará y coordinará acciones, estrategias y mecanismos necesarios con las autoridades nacionales y provinciales y de la Ciudad Autónoma de Buenos Aires, con institutos de educación superior y con universidades. Corresponde al Ministerio de Justicia y Derechos Humanos y sus equivalentes provinciales y de la Ciudad Autónoma de Buenos Aires, así como a los organismos responsables de las instituciones en que se encuentran niños/as y adolescentes privados de libertad, adoptar las disposiciones necesarias para el cumplimiento de lo establecido en el presente capítulo.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58.</w:t>
      </w:r>
      <w:r>
        <w:rPr>
          <w:rStyle w:val="apple-converted-space"/>
          <w:rFonts w:ascii="Verdana" w:hAnsi="Verdana"/>
          <w:b/>
          <w:bCs/>
          <w:color w:val="000000"/>
          <w:sz w:val="18"/>
          <w:szCs w:val="18"/>
        </w:rPr>
        <w:t> </w:t>
      </w:r>
      <w:r>
        <w:rPr>
          <w:rFonts w:ascii="Verdana" w:hAnsi="Verdana"/>
          <w:color w:val="000000"/>
          <w:sz w:val="18"/>
          <w:szCs w:val="18"/>
        </w:rPr>
        <w:t>— Los sistemas educativos jurisdiccionales ofrecerán atención educativa de nivel inicial destinada a los/as niños/as de CUARENTA Y CINCO (45) días a CUATRO (4) años de edad, nacidos/as y/o criados/as en estos contextos, a través de jardines maternales o de infantes, así como otras actividades educativas y recreativas dentro y fuera de las unidades penitenciarias.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59.</w:t>
      </w:r>
      <w:r>
        <w:rPr>
          <w:rStyle w:val="apple-converted-space"/>
          <w:rFonts w:ascii="Verdana" w:hAnsi="Verdana"/>
          <w:b/>
          <w:bCs/>
          <w:color w:val="000000"/>
          <w:sz w:val="18"/>
          <w:szCs w:val="18"/>
        </w:rPr>
        <w:t> </w:t>
      </w:r>
      <w:r>
        <w:rPr>
          <w:rFonts w:ascii="Verdana" w:hAnsi="Verdana"/>
          <w:color w:val="000000"/>
          <w:sz w:val="18"/>
          <w:szCs w:val="18"/>
        </w:rPr>
        <w:t>— Todos/as los/as niños/as y adolescentes que se encuentren privados de libertad en instituciones de régimen cerrado según lo establecido por el artículo 19 de la Ley Nº 26.061, tendrán derecho al acceso, permanencia y tránsito en todos los niveles y modalidades del sistema educativo. Las formas de implementación de este derecho responderán a criterios de flexibilidad y calidad que aseguren resultados equivalentes a los de la educación común.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XIII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DOMICILIARIA Y HOSPITALARIA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60.</w:t>
      </w:r>
      <w:r>
        <w:rPr>
          <w:rStyle w:val="apple-converted-space"/>
          <w:rFonts w:ascii="Verdana" w:hAnsi="Verdana"/>
          <w:b/>
          <w:bCs/>
          <w:color w:val="000000"/>
          <w:sz w:val="18"/>
          <w:szCs w:val="18"/>
        </w:rPr>
        <w:t> </w:t>
      </w:r>
      <w:r>
        <w:rPr>
          <w:rFonts w:ascii="Verdana" w:hAnsi="Verdana"/>
          <w:color w:val="000000"/>
          <w:sz w:val="18"/>
          <w:szCs w:val="18"/>
        </w:rPr>
        <w:t>— La educación domiciliaria y hospitalaria es la modalidad del sistema educativo en los niveles de Educación Inicial, Primaria y Secundaria, destinada a garantizar el derecho a la educación de los/as alumnos/as que, por razones de salud, se ven imposibilitados/as de asistir con regularidad a una institución educativa en los niveles de la educación obligatoria por períodos de TREINTA (30) días corridos o más.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61.</w:t>
      </w:r>
      <w:r>
        <w:rPr>
          <w:rStyle w:val="apple-converted-space"/>
          <w:rFonts w:ascii="Verdana" w:hAnsi="Verdana"/>
          <w:b/>
          <w:bCs/>
          <w:color w:val="000000"/>
          <w:sz w:val="18"/>
          <w:szCs w:val="18"/>
        </w:rPr>
        <w:t> </w:t>
      </w:r>
      <w:r>
        <w:rPr>
          <w:rFonts w:ascii="Verdana" w:hAnsi="Verdana"/>
          <w:color w:val="000000"/>
          <w:sz w:val="18"/>
          <w:szCs w:val="18"/>
        </w:rPr>
        <w:t>— El objetivo de esta modalidad es garantizar la igualdad de oportunidades a los/ as alumnos/as, permitiendo la continuidad de sus estudios y su reinserción en el sistema común, cuando ello sea posible.</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III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lastRenderedPageBreak/>
        <w:t>EDUCACION DE GESTION PRIVADA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62.</w:t>
      </w:r>
      <w:r>
        <w:rPr>
          <w:rStyle w:val="apple-converted-space"/>
          <w:rFonts w:ascii="Verdana" w:hAnsi="Verdana"/>
          <w:b/>
          <w:bCs/>
          <w:color w:val="000000"/>
          <w:sz w:val="18"/>
          <w:szCs w:val="18"/>
        </w:rPr>
        <w:t> </w:t>
      </w:r>
      <w:r>
        <w:rPr>
          <w:rFonts w:ascii="Verdana" w:hAnsi="Verdana"/>
          <w:color w:val="000000"/>
          <w:sz w:val="18"/>
          <w:szCs w:val="18"/>
        </w:rPr>
        <w:t>— Los servicios educativos de gestión privada estarán sujetos a la autorización, reconocimiento y supervisión de las autoridades educativas jurisdiccionales correspondientes.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63.</w:t>
      </w:r>
      <w:r>
        <w:rPr>
          <w:rStyle w:val="apple-converted-space"/>
          <w:rFonts w:ascii="Verdana" w:hAnsi="Verdana"/>
          <w:b/>
          <w:bCs/>
          <w:color w:val="000000"/>
          <w:sz w:val="18"/>
          <w:szCs w:val="18"/>
        </w:rPr>
        <w:t> </w:t>
      </w:r>
      <w:r>
        <w:rPr>
          <w:rFonts w:ascii="Verdana" w:hAnsi="Verdana"/>
          <w:color w:val="000000"/>
          <w:sz w:val="18"/>
          <w:szCs w:val="18"/>
        </w:rPr>
        <w:t>— Tendrán derecho a prestar estos servicios la Iglesia Católica, las confesiones religiosas inscriptas en el Registro Nacional de Cultos; las sociedades, cooperativas, organizaciones sociales, sindicatos, asociaciones, fundaciones y empresas con personería jurídica y las personas físicas. Estos agentes tendrán los siguientes derechos y obligaciones: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Derechos: crear, administrar y sostener establecimientos educativos; matricular, evaluar y emitir certificados y títulos con validez nacional; nombrar y promover a su personal directivo, docente, administrativo y auxiliar; formular planes y programas de estudio; aprobar el proyecto educativo institucional de acuerdo con su ideario y participar del planeamiento educativo.</w:t>
      </w:r>
    </w:p>
    <w:p w:rsidR="00D11AF2" w:rsidRDefault="00D11AF2" w:rsidP="00D11AF2">
      <w:pPr>
        <w:pStyle w:val="NormalWeb"/>
        <w:rPr>
          <w:rFonts w:ascii="Verdana" w:hAnsi="Verdana"/>
          <w:color w:val="000000"/>
          <w:sz w:val="18"/>
          <w:szCs w:val="18"/>
        </w:rPr>
      </w:pPr>
      <w:r>
        <w:rPr>
          <w:rFonts w:ascii="Verdana" w:hAnsi="Verdana"/>
          <w:color w:val="000000"/>
          <w:sz w:val="18"/>
          <w:szCs w:val="18"/>
        </w:rPr>
        <w:t>b) Obligaciones: Cumplir con la normativa y los lineamientos de la política educativa nacional y jurisdiccional; ofrecer servicios educativos que respondan a necesidades de la comunidad; brindar toda la información necesaria para la supervisión pedagógica y el control contable y laboral por parte del Estado.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64.</w:t>
      </w:r>
      <w:r>
        <w:rPr>
          <w:rStyle w:val="apple-converted-space"/>
          <w:rFonts w:ascii="Verdana" w:hAnsi="Verdana"/>
          <w:b/>
          <w:bCs/>
          <w:color w:val="000000"/>
          <w:sz w:val="18"/>
          <w:szCs w:val="18"/>
        </w:rPr>
        <w:t> </w:t>
      </w:r>
      <w:r>
        <w:rPr>
          <w:rFonts w:ascii="Verdana" w:hAnsi="Verdana"/>
          <w:color w:val="000000"/>
          <w:sz w:val="18"/>
          <w:szCs w:val="18"/>
        </w:rPr>
        <w:t>— Los/las docentes de las instituciones de educación de gestión privada reconocidas tendrán derecho a una remuneración mínima igual a la de los/las docentes de instituciones de gestión estatal, conforme al régimen de equiparación fijado por la legislación vigente, y deberán poseer títulos reconocidos oficialmente.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65.</w:t>
      </w:r>
      <w:r>
        <w:rPr>
          <w:rStyle w:val="apple-converted-space"/>
          <w:rFonts w:ascii="Verdana" w:hAnsi="Verdana"/>
          <w:b/>
          <w:bCs/>
          <w:color w:val="000000"/>
          <w:sz w:val="18"/>
          <w:szCs w:val="18"/>
        </w:rPr>
        <w:t> </w:t>
      </w:r>
      <w:r>
        <w:rPr>
          <w:rFonts w:ascii="Verdana" w:hAnsi="Verdana"/>
          <w:color w:val="000000"/>
          <w:sz w:val="18"/>
          <w:szCs w:val="18"/>
        </w:rPr>
        <w:t>— La asignación de aportes financieros por parte del Estado destinados a los salarios docentes de los establecimientos de gestión privada reconocidos y autorizados por las autoridades jurisdiccionales competentes, estará basada en criterios objetivos de justicia social, teniendo en cuenta la función social que cumple en su zona de influencia, el tipo de establecimiento, el proyecto educativo o propuesta experimental y el arancel que se establezca.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66.</w:t>
      </w:r>
      <w:r>
        <w:rPr>
          <w:rStyle w:val="apple-converted-space"/>
          <w:rFonts w:ascii="Verdana" w:hAnsi="Verdana"/>
          <w:b/>
          <w:bCs/>
          <w:color w:val="000000"/>
          <w:sz w:val="18"/>
          <w:szCs w:val="18"/>
        </w:rPr>
        <w:t> </w:t>
      </w:r>
      <w:r>
        <w:rPr>
          <w:rFonts w:ascii="Verdana" w:hAnsi="Verdana"/>
          <w:color w:val="000000"/>
          <w:sz w:val="18"/>
          <w:szCs w:val="18"/>
        </w:rPr>
        <w:t>— Las entidades representativas de las instituciones educativas de gestión privada participarán del Consejo de Políticas Educativas del Consejo Federal de Educación, de acuerdo con el artículo 119, inciso a) de la presente ley.</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IV</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LOS/AS DOCENTES Y SU FORMACION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DERECHOS Y OBLIGACIONES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67.</w:t>
      </w:r>
      <w:r>
        <w:rPr>
          <w:rStyle w:val="apple-converted-space"/>
          <w:rFonts w:ascii="Verdana" w:hAnsi="Verdana"/>
          <w:b/>
          <w:bCs/>
          <w:color w:val="000000"/>
          <w:sz w:val="18"/>
          <w:szCs w:val="18"/>
        </w:rPr>
        <w:t> </w:t>
      </w:r>
      <w:r>
        <w:rPr>
          <w:rFonts w:ascii="Verdana" w:hAnsi="Verdana"/>
          <w:color w:val="000000"/>
          <w:sz w:val="18"/>
          <w:szCs w:val="18"/>
        </w:rPr>
        <w:t>— Los/as docentes de todo el sistema educativo tendrán los siguientes derechos y obligaciones, sin perjuicio de los que establezcan las negociaciones colectivas y la legislación laboral general y específica:</w:t>
      </w:r>
    </w:p>
    <w:p w:rsidR="00D11AF2" w:rsidRDefault="00D11AF2" w:rsidP="00D11AF2">
      <w:pPr>
        <w:pStyle w:val="NormalWeb"/>
        <w:rPr>
          <w:rFonts w:ascii="Verdana" w:hAnsi="Verdana"/>
          <w:color w:val="000000"/>
          <w:sz w:val="18"/>
          <w:szCs w:val="18"/>
        </w:rPr>
      </w:pPr>
      <w:r>
        <w:rPr>
          <w:rFonts w:ascii="Verdana" w:hAnsi="Verdana"/>
          <w:color w:val="000000"/>
          <w:sz w:val="18"/>
          <w:szCs w:val="18"/>
        </w:rPr>
        <w:t>Derechos: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Al desempeño en cualquier jurisdicción, mediante la acreditación de los títulos y certificaciones, de acuerdo con la normativa vigente.</w:t>
      </w:r>
    </w:p>
    <w:p w:rsidR="00D11AF2" w:rsidRDefault="00D11AF2" w:rsidP="00D11AF2">
      <w:pPr>
        <w:pStyle w:val="NormalWeb"/>
        <w:rPr>
          <w:rFonts w:ascii="Verdana" w:hAnsi="Verdana"/>
          <w:color w:val="000000"/>
          <w:sz w:val="18"/>
          <w:szCs w:val="18"/>
        </w:rPr>
      </w:pPr>
      <w:r>
        <w:rPr>
          <w:rFonts w:ascii="Verdana" w:hAnsi="Verdana"/>
          <w:color w:val="000000"/>
          <w:sz w:val="18"/>
          <w:szCs w:val="18"/>
        </w:rPr>
        <w:t>b) A la capacitación y actualización integral, gratuita y en servicio, a lo largo de toda su carrera.</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c) Al ejercicio de la docencia sobre la base de la libertad de cátedra y la libertad de enseñanza, en el marco de los principios establecidos por la Constitución Nacional y las disposiciones de esta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d) A la activa participación en la elaboración e implementación del proyecto institucional de la escuela.</w:t>
      </w:r>
    </w:p>
    <w:p w:rsidR="00D11AF2" w:rsidRDefault="00D11AF2" w:rsidP="00D11AF2">
      <w:pPr>
        <w:pStyle w:val="NormalWeb"/>
        <w:rPr>
          <w:rFonts w:ascii="Verdana" w:hAnsi="Verdana"/>
          <w:color w:val="000000"/>
          <w:sz w:val="18"/>
          <w:szCs w:val="18"/>
        </w:rPr>
      </w:pPr>
      <w:r>
        <w:rPr>
          <w:rFonts w:ascii="Verdana" w:hAnsi="Verdana"/>
          <w:color w:val="000000"/>
          <w:sz w:val="18"/>
          <w:szCs w:val="18"/>
        </w:rPr>
        <w:t>e) Al desarrollo de sus tareas en condiciones dignas de seguridad e higiene.</w:t>
      </w:r>
    </w:p>
    <w:p w:rsidR="00D11AF2" w:rsidRDefault="00D11AF2" w:rsidP="00D11AF2">
      <w:pPr>
        <w:pStyle w:val="NormalWeb"/>
        <w:rPr>
          <w:rFonts w:ascii="Verdana" w:hAnsi="Verdana"/>
          <w:color w:val="000000"/>
          <w:sz w:val="18"/>
          <w:szCs w:val="18"/>
        </w:rPr>
      </w:pPr>
      <w:r>
        <w:rPr>
          <w:rFonts w:ascii="Verdana" w:hAnsi="Verdana"/>
          <w:color w:val="000000"/>
          <w:sz w:val="18"/>
          <w:szCs w:val="18"/>
        </w:rPr>
        <w:t>f) Al mantenimiento de su estabilidad en el cargo en tanto su desempeño sea satisfactorio de conformidad con la normativa vigente.</w:t>
      </w:r>
    </w:p>
    <w:p w:rsidR="00D11AF2" w:rsidRDefault="00D11AF2" w:rsidP="00D11AF2">
      <w:pPr>
        <w:pStyle w:val="NormalWeb"/>
        <w:rPr>
          <w:rFonts w:ascii="Verdana" w:hAnsi="Verdana"/>
          <w:color w:val="000000"/>
          <w:sz w:val="18"/>
          <w:szCs w:val="18"/>
        </w:rPr>
      </w:pPr>
      <w:r>
        <w:rPr>
          <w:rFonts w:ascii="Verdana" w:hAnsi="Verdana"/>
          <w:color w:val="000000"/>
          <w:sz w:val="18"/>
          <w:szCs w:val="18"/>
        </w:rPr>
        <w:t>g) A los beneficios de la seguridad social, jubilación, seguros y obra social.</w:t>
      </w:r>
    </w:p>
    <w:p w:rsidR="00D11AF2" w:rsidRDefault="00D11AF2" w:rsidP="00D11AF2">
      <w:pPr>
        <w:pStyle w:val="NormalWeb"/>
        <w:rPr>
          <w:rFonts w:ascii="Verdana" w:hAnsi="Verdana"/>
          <w:color w:val="000000"/>
          <w:sz w:val="18"/>
          <w:szCs w:val="18"/>
        </w:rPr>
      </w:pPr>
      <w:r>
        <w:rPr>
          <w:rFonts w:ascii="Verdana" w:hAnsi="Verdana"/>
          <w:color w:val="000000"/>
          <w:sz w:val="18"/>
          <w:szCs w:val="18"/>
        </w:rPr>
        <w:t>h) A un salario digno.</w:t>
      </w:r>
    </w:p>
    <w:p w:rsidR="00D11AF2" w:rsidRDefault="00D11AF2" w:rsidP="00D11AF2">
      <w:pPr>
        <w:pStyle w:val="NormalWeb"/>
        <w:rPr>
          <w:rFonts w:ascii="Verdana" w:hAnsi="Verdana"/>
          <w:color w:val="000000"/>
          <w:sz w:val="18"/>
          <w:szCs w:val="18"/>
        </w:rPr>
      </w:pPr>
      <w:r>
        <w:rPr>
          <w:rFonts w:ascii="Verdana" w:hAnsi="Verdana"/>
          <w:color w:val="000000"/>
          <w:sz w:val="18"/>
          <w:szCs w:val="18"/>
        </w:rPr>
        <w:t>i) A participar en el Gobierno de la educación por sí y/o a través de sus representantes.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t>j) Al acceso a programas de salud laboral y prevención de las enfermedades profesionales.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k) Al acceso a los cargos por concurso de antecedentes y oposición, conforme a lo establecido en la legislación vigente para las instituciones de gestión estatal.</w:t>
      </w:r>
    </w:p>
    <w:p w:rsidR="00D11AF2" w:rsidRDefault="00D11AF2" w:rsidP="00D11AF2">
      <w:pPr>
        <w:pStyle w:val="NormalWeb"/>
        <w:rPr>
          <w:rFonts w:ascii="Verdana" w:hAnsi="Verdana"/>
          <w:color w:val="000000"/>
          <w:sz w:val="18"/>
          <w:szCs w:val="18"/>
        </w:rPr>
      </w:pPr>
      <w:r>
        <w:rPr>
          <w:rFonts w:ascii="Verdana" w:hAnsi="Verdana"/>
          <w:color w:val="000000"/>
          <w:sz w:val="18"/>
          <w:szCs w:val="18"/>
        </w:rPr>
        <w:t>l) A la negociación colectiva nacional y jurisdiccional.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m) A la libre asociación y al respeto integral de todos sus derechos como ciudadano/a.</w:t>
      </w:r>
    </w:p>
    <w:p w:rsidR="00D11AF2" w:rsidRDefault="00D11AF2" w:rsidP="00D11AF2">
      <w:pPr>
        <w:pStyle w:val="NormalWeb"/>
        <w:rPr>
          <w:rFonts w:ascii="Verdana" w:hAnsi="Verdana"/>
          <w:color w:val="000000"/>
          <w:sz w:val="18"/>
          <w:szCs w:val="18"/>
        </w:rPr>
      </w:pPr>
      <w:r>
        <w:rPr>
          <w:rFonts w:ascii="Verdana" w:hAnsi="Verdana"/>
          <w:color w:val="000000"/>
          <w:sz w:val="18"/>
          <w:szCs w:val="18"/>
        </w:rPr>
        <w:t>Obligaciones: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A respetar y hacer respetar los principios constitucionales, las disposiciones de la presente ley, la normativa institucional y la que regula la tarea docente.</w:t>
      </w:r>
    </w:p>
    <w:p w:rsidR="00D11AF2" w:rsidRDefault="00D11AF2" w:rsidP="00D11AF2">
      <w:pPr>
        <w:pStyle w:val="NormalWeb"/>
        <w:rPr>
          <w:rFonts w:ascii="Verdana" w:hAnsi="Verdana"/>
          <w:color w:val="000000"/>
          <w:sz w:val="18"/>
          <w:szCs w:val="18"/>
        </w:rPr>
      </w:pPr>
      <w:r>
        <w:rPr>
          <w:rFonts w:ascii="Verdana" w:hAnsi="Verdana"/>
          <w:color w:val="000000"/>
          <w:sz w:val="18"/>
          <w:szCs w:val="18"/>
        </w:rPr>
        <w:t>b) A cumplir con los lineamientos de la política educativa de la Nación y de la respectiva jurisdicción y con los diseños curriculares de cada uno de los niveles y modalidades.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A capacitarse y actualizarse en forma permanente.</w:t>
      </w:r>
    </w:p>
    <w:p w:rsidR="00D11AF2" w:rsidRDefault="00D11AF2" w:rsidP="00D11AF2">
      <w:pPr>
        <w:pStyle w:val="NormalWeb"/>
        <w:rPr>
          <w:rFonts w:ascii="Verdana" w:hAnsi="Verdana"/>
          <w:color w:val="000000"/>
          <w:sz w:val="18"/>
          <w:szCs w:val="18"/>
        </w:rPr>
      </w:pPr>
      <w:r>
        <w:rPr>
          <w:rFonts w:ascii="Verdana" w:hAnsi="Verdana"/>
          <w:color w:val="000000"/>
          <w:sz w:val="18"/>
          <w:szCs w:val="18"/>
        </w:rPr>
        <w:t>d) A ejercer su trabajo de manera idónea y responsable.</w:t>
      </w:r>
    </w:p>
    <w:p w:rsidR="00D11AF2" w:rsidRDefault="00D11AF2" w:rsidP="00D11AF2">
      <w:pPr>
        <w:pStyle w:val="NormalWeb"/>
        <w:rPr>
          <w:rFonts w:ascii="Verdana" w:hAnsi="Verdana"/>
          <w:color w:val="000000"/>
          <w:sz w:val="18"/>
          <w:szCs w:val="18"/>
        </w:rPr>
      </w:pPr>
      <w:r>
        <w:rPr>
          <w:rFonts w:ascii="Verdana" w:hAnsi="Verdana"/>
          <w:color w:val="000000"/>
          <w:sz w:val="18"/>
          <w:szCs w:val="18"/>
        </w:rPr>
        <w:t>e) A proteger y garantizar los derechos de los/as niños/as y adolescentes que se encuentren bajo su responsabilidad, en concordancia con lo dispuesto en la Ley Nº 26.061.</w:t>
      </w:r>
    </w:p>
    <w:p w:rsidR="00D11AF2" w:rsidRDefault="00D11AF2" w:rsidP="00D11AF2">
      <w:pPr>
        <w:pStyle w:val="NormalWeb"/>
        <w:rPr>
          <w:rFonts w:ascii="Verdana" w:hAnsi="Verdana"/>
          <w:color w:val="000000"/>
          <w:sz w:val="18"/>
          <w:szCs w:val="18"/>
        </w:rPr>
      </w:pPr>
      <w:r>
        <w:rPr>
          <w:rFonts w:ascii="Verdana" w:hAnsi="Verdana"/>
          <w:color w:val="000000"/>
          <w:sz w:val="18"/>
          <w:szCs w:val="18"/>
        </w:rPr>
        <w:t>f) A respetar la libertad de conciencia, la dignidad, integridad e intimidad de todos los miembros de la comunidad educativa.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68.</w:t>
      </w:r>
      <w:r>
        <w:rPr>
          <w:rStyle w:val="apple-converted-space"/>
          <w:rFonts w:ascii="Verdana" w:hAnsi="Verdana"/>
          <w:b/>
          <w:bCs/>
          <w:color w:val="000000"/>
          <w:sz w:val="18"/>
          <w:szCs w:val="18"/>
        </w:rPr>
        <w:t> </w:t>
      </w:r>
      <w:r>
        <w:rPr>
          <w:rFonts w:ascii="Verdana" w:hAnsi="Verdana"/>
          <w:color w:val="000000"/>
          <w:sz w:val="18"/>
          <w:szCs w:val="18"/>
        </w:rPr>
        <w:t>— El personal administrativo, técnico, auxiliar, social, de la salud y de servicio es parte integrante de la comunidad educativa y su misión principal será contribuir a asegurar el funcionamiento de las instituciones educativas y de los servicios de la educación, conforme los derechos y obligaciones establecidos en sus respectivos estatutos.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69.</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definirá los criterios básicos concernientes a la carrera docente en el ámbito estatal, en concordancia con lo dispuesto en la presente ley. La carrera docente admitirá al menos DOS (2) opciones: (a) desempeño en el aula y (b) desempeño de la función directiva y de supervisión. La formación continua será una de las dimensiones básicas para el ascenso en la carrera profesional.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A los efectos de la elaboración de dichos criterios, se instrumentarán los mecanismos de consulta que permitan la participación de los/as representantes de las organizaciones gremiales y entidades profesionales docentes y de otros organismos competentes del Poder Ejecutivo nacional.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70.</w:t>
      </w:r>
      <w:r>
        <w:rPr>
          <w:rStyle w:val="apple-converted-space"/>
          <w:rFonts w:ascii="Verdana" w:hAnsi="Verdana"/>
          <w:b/>
          <w:bCs/>
          <w:color w:val="000000"/>
          <w:sz w:val="18"/>
          <w:szCs w:val="18"/>
        </w:rPr>
        <w:t> </w:t>
      </w:r>
      <w:r>
        <w:rPr>
          <w:rFonts w:ascii="Verdana" w:hAnsi="Verdana"/>
          <w:color w:val="000000"/>
          <w:sz w:val="18"/>
          <w:szCs w:val="18"/>
        </w:rPr>
        <w:t>— No podrá incorporarse a la carrera docente quien haya sido condenado/a por delito de lesa humanidad, o haya incurrido en actos de fuerza contra el orden institucional y el sistema democrático, conforme a lo previsto en el artículo 36 de la Constitución Nacional y el Título X del Libro Segundo del Código Penal, aun cuando se hubieren beneficiado por el indulto o la conmutación de la pena.</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LA FORMACION DOCENTE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71.</w:t>
      </w:r>
      <w:r>
        <w:rPr>
          <w:rStyle w:val="apple-converted-space"/>
          <w:rFonts w:ascii="Verdana" w:hAnsi="Verdana"/>
          <w:b/>
          <w:bCs/>
          <w:color w:val="000000"/>
          <w:sz w:val="18"/>
          <w:szCs w:val="18"/>
        </w:rPr>
        <w:t> </w:t>
      </w:r>
      <w:r>
        <w:rPr>
          <w:rFonts w:ascii="Verdana" w:hAnsi="Verdana"/>
          <w:color w:val="000000"/>
          <w:sz w:val="18"/>
          <w:szCs w:val="18"/>
        </w:rPr>
        <w:t>— La formación docente tiene la finalidad de preparar profesionales capaces de enseñar, generar y transmitir los conocimientos y valores necesarios para la formación integral de las personas, el desarrollo nacional y la construcción de una sociedad más justa. Promoverá la construcción de una identidad docente basada en la autonomía profesional, el vínculo con la cultura y la sociedad contemporánea, el trabajo en equipo, el compromiso con la igualdad y la confianza en las posibilidades de aprendizaje de los/as alumnos/as.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72.</w:t>
      </w:r>
      <w:r>
        <w:rPr>
          <w:rStyle w:val="apple-converted-space"/>
          <w:rFonts w:ascii="Verdana" w:hAnsi="Verdana"/>
          <w:b/>
          <w:bCs/>
          <w:color w:val="000000"/>
          <w:sz w:val="18"/>
          <w:szCs w:val="18"/>
        </w:rPr>
        <w:t> </w:t>
      </w:r>
      <w:r>
        <w:rPr>
          <w:rFonts w:ascii="Verdana" w:hAnsi="Verdana"/>
          <w:color w:val="000000"/>
          <w:sz w:val="18"/>
          <w:szCs w:val="18"/>
        </w:rPr>
        <w:t>— La formación docente es parte constitutiva del nivel de Educación Superior y tiene como funciones, entre otras, la formación docente inicial, la formación docente continua, el apoyo pedagógico a las escuelas y la investigación educativa.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73.</w:t>
      </w:r>
      <w:r>
        <w:rPr>
          <w:rStyle w:val="apple-converted-space"/>
          <w:rFonts w:ascii="Verdana" w:hAnsi="Verdana"/>
          <w:b/>
          <w:bCs/>
          <w:color w:val="000000"/>
          <w:sz w:val="18"/>
          <w:szCs w:val="18"/>
        </w:rPr>
        <w:t> </w:t>
      </w:r>
      <w:r>
        <w:rPr>
          <w:rFonts w:ascii="Verdana" w:hAnsi="Verdana"/>
          <w:color w:val="000000"/>
          <w:sz w:val="18"/>
          <w:szCs w:val="18"/>
        </w:rPr>
        <w:t>— La política nacional de formación docente tiene los siguientes objetivos: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Jerarquizar y revalorizar la formación docente, corno factor clave del mejoramiento de la calidad de la educación.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b) Desarrollar las capacidades y los conocimientos necesarios para el trabajo docente en los diferentes niveles y modalidades del sistema educativo de acuerdo a las orientaciones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e) Incentivar la investigación y la innovación educativa vinculadas con las tareas de enseñanza, la experimentación y sistematización de propuestas que aporten a la reflexión sobre la práctica y a la renovación de las experiencias escolares.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Ofrecer diversidad de propuestas y dispositivos de formación posterior a la formación inicial que fortalezcan el desarrollo profesional de los/as docentes en todos los niveles y modalidades de enseñanza.</w:t>
      </w:r>
    </w:p>
    <w:p w:rsidR="00D11AF2" w:rsidRDefault="00D11AF2" w:rsidP="00D11AF2">
      <w:pPr>
        <w:pStyle w:val="NormalWeb"/>
        <w:rPr>
          <w:rFonts w:ascii="Verdana" w:hAnsi="Verdana"/>
          <w:color w:val="000000"/>
          <w:sz w:val="18"/>
          <w:szCs w:val="18"/>
        </w:rPr>
      </w:pPr>
      <w:r>
        <w:rPr>
          <w:rFonts w:ascii="Verdana" w:hAnsi="Verdana"/>
          <w:color w:val="000000"/>
          <w:sz w:val="18"/>
          <w:szCs w:val="18"/>
        </w:rPr>
        <w:t>e) Articular la continuidad de estudios en las instituciones universitarias.</w:t>
      </w:r>
    </w:p>
    <w:p w:rsidR="00D11AF2" w:rsidRDefault="00D11AF2" w:rsidP="00D11AF2">
      <w:pPr>
        <w:pStyle w:val="NormalWeb"/>
        <w:rPr>
          <w:rFonts w:ascii="Verdana" w:hAnsi="Verdana"/>
          <w:color w:val="000000"/>
          <w:sz w:val="18"/>
          <w:szCs w:val="18"/>
        </w:rPr>
      </w:pPr>
      <w:r>
        <w:rPr>
          <w:rFonts w:ascii="Verdana" w:hAnsi="Verdana"/>
          <w:color w:val="000000"/>
          <w:sz w:val="18"/>
          <w:szCs w:val="18"/>
        </w:rPr>
        <w:t>f) Planificar y desarrollar el sistema de formación docente inicial y continua.</w:t>
      </w:r>
    </w:p>
    <w:p w:rsidR="00D11AF2" w:rsidRDefault="00D11AF2" w:rsidP="00D11AF2">
      <w:pPr>
        <w:pStyle w:val="NormalWeb"/>
        <w:rPr>
          <w:rFonts w:ascii="Verdana" w:hAnsi="Verdana"/>
          <w:color w:val="000000"/>
          <w:sz w:val="18"/>
          <w:szCs w:val="18"/>
        </w:rPr>
      </w:pPr>
      <w:r>
        <w:rPr>
          <w:rFonts w:ascii="Verdana" w:hAnsi="Verdana"/>
          <w:color w:val="000000"/>
          <w:sz w:val="18"/>
          <w:szCs w:val="18"/>
        </w:rPr>
        <w:t>g) Acreditar instituciones, carreras y trayectos formativos que habiliten para el ejercicio de la docencia.</w:t>
      </w:r>
    </w:p>
    <w:p w:rsidR="00D11AF2" w:rsidRDefault="00D11AF2" w:rsidP="00D11AF2">
      <w:pPr>
        <w:pStyle w:val="NormalWeb"/>
        <w:rPr>
          <w:rFonts w:ascii="Verdana" w:hAnsi="Verdana"/>
          <w:color w:val="000000"/>
          <w:sz w:val="18"/>
          <w:szCs w:val="18"/>
        </w:rPr>
      </w:pPr>
      <w:r>
        <w:rPr>
          <w:rFonts w:ascii="Verdana" w:hAnsi="Verdana"/>
          <w:color w:val="000000"/>
          <w:sz w:val="18"/>
          <w:szCs w:val="18"/>
        </w:rPr>
        <w:t>h) Coordinar y articular acciones de cooperación académica e institucional entre los institutos de educación superior de formación docente, las instituciones universitarias y otras instituciones de investigación educativa.</w:t>
      </w:r>
    </w:p>
    <w:p w:rsidR="00D11AF2" w:rsidRDefault="00D11AF2" w:rsidP="00D11AF2">
      <w:pPr>
        <w:pStyle w:val="NormalWeb"/>
        <w:rPr>
          <w:rFonts w:ascii="Verdana" w:hAnsi="Verdana"/>
          <w:color w:val="000000"/>
          <w:sz w:val="18"/>
          <w:szCs w:val="18"/>
        </w:rPr>
      </w:pPr>
      <w:r>
        <w:rPr>
          <w:rFonts w:ascii="Verdana" w:hAnsi="Verdana"/>
          <w:color w:val="000000"/>
          <w:sz w:val="18"/>
          <w:szCs w:val="18"/>
        </w:rPr>
        <w:t>i) Otorgar validez nacional a los títulos y las certificaciones para el ejercicio de la docencia en los diferentes niveles y modalidades del sistema.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74.</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y el Consejo Federal de Educación acordarán:</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a) Las políticas y los planes de formación docente inicial.</w:t>
      </w:r>
    </w:p>
    <w:p w:rsidR="00D11AF2" w:rsidRDefault="00D11AF2" w:rsidP="00D11AF2">
      <w:pPr>
        <w:pStyle w:val="NormalWeb"/>
        <w:rPr>
          <w:rFonts w:ascii="Verdana" w:hAnsi="Verdana"/>
          <w:color w:val="000000"/>
          <w:sz w:val="18"/>
          <w:szCs w:val="18"/>
        </w:rPr>
      </w:pPr>
      <w:r>
        <w:rPr>
          <w:rFonts w:ascii="Verdana" w:hAnsi="Verdana"/>
          <w:color w:val="000000"/>
          <w:sz w:val="18"/>
          <w:szCs w:val="18"/>
        </w:rPr>
        <w:t>b) Los lineamientos para la organización y administración del sistema y los parámetros de calidad que orienten los diseños curriculares.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Las acciones que garanticen el derecho a la formación continua a todos/as los/as docentes del país, en todos los niveles y modalidades, así como la gratuidad de la oferta estatal de capacitación.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75.</w:t>
      </w:r>
      <w:r>
        <w:rPr>
          <w:rStyle w:val="apple-converted-space"/>
          <w:rFonts w:ascii="Verdana" w:hAnsi="Verdana"/>
          <w:b/>
          <w:bCs/>
          <w:color w:val="000000"/>
          <w:sz w:val="18"/>
          <w:szCs w:val="18"/>
        </w:rPr>
        <w:t> </w:t>
      </w:r>
      <w:r>
        <w:rPr>
          <w:rFonts w:ascii="Verdana" w:hAnsi="Verdana"/>
          <w:color w:val="000000"/>
          <w:sz w:val="18"/>
          <w:szCs w:val="18"/>
        </w:rPr>
        <w:t>— La formación docente se estructura en DOS (2) ciclos: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Una formación básica común, centrada en los fundamentos de la profesión docente y el conocimiento y reflexión de la realidad educativa y,</w:t>
      </w:r>
    </w:p>
    <w:p w:rsidR="00D11AF2" w:rsidRDefault="00D11AF2" w:rsidP="00D11AF2">
      <w:pPr>
        <w:pStyle w:val="NormalWeb"/>
        <w:rPr>
          <w:rFonts w:ascii="Verdana" w:hAnsi="Verdana"/>
          <w:color w:val="000000"/>
          <w:sz w:val="18"/>
          <w:szCs w:val="18"/>
        </w:rPr>
      </w:pPr>
      <w:r>
        <w:rPr>
          <w:rFonts w:ascii="Verdana" w:hAnsi="Verdana"/>
          <w:color w:val="000000"/>
          <w:sz w:val="18"/>
          <w:szCs w:val="18"/>
        </w:rPr>
        <w:t>b) Una formación especializada, para la enseñanza de los contenidos curriculares de cada nivel y modalidad.</w:t>
      </w:r>
    </w:p>
    <w:p w:rsidR="00D11AF2" w:rsidRDefault="00D11AF2" w:rsidP="00D11AF2">
      <w:pPr>
        <w:pStyle w:val="NormalWeb"/>
        <w:rPr>
          <w:rFonts w:ascii="Verdana" w:hAnsi="Verdana"/>
          <w:color w:val="000000"/>
          <w:sz w:val="18"/>
          <w:szCs w:val="18"/>
        </w:rPr>
      </w:pPr>
      <w:r>
        <w:rPr>
          <w:rFonts w:ascii="Verdana" w:hAnsi="Verdana"/>
          <w:color w:val="000000"/>
          <w:sz w:val="18"/>
          <w:szCs w:val="18"/>
        </w:rPr>
        <w:t>La formación docente para el Nivel Inicial y Primario tendrá CUATRO (4) años de duración y se introducirán formas de residencia, según las definiciones establecidas por cada jurisdicción y de acuerdo con la reglamentación de la presente ley. Asimismo, el desarrollo de prácticas docentes de estudios a distancia deberá realizarse de manera presencial.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76.</w:t>
      </w:r>
      <w:r>
        <w:rPr>
          <w:rStyle w:val="apple-converted-space"/>
          <w:rFonts w:ascii="Verdana" w:hAnsi="Verdana"/>
          <w:b/>
          <w:bCs/>
          <w:color w:val="000000"/>
          <w:sz w:val="18"/>
          <w:szCs w:val="18"/>
        </w:rPr>
        <w:t> </w:t>
      </w:r>
      <w:r>
        <w:rPr>
          <w:rFonts w:ascii="Verdana" w:hAnsi="Verdana"/>
          <w:color w:val="000000"/>
          <w:sz w:val="18"/>
          <w:szCs w:val="18"/>
        </w:rPr>
        <w:t>— Créase en el ámbito del Ministerio de Educación, Ciencia y Tecnología el Instituto Nacional de Formación Docente como organismo responsable de:</w:t>
      </w:r>
    </w:p>
    <w:p w:rsidR="00D11AF2" w:rsidRDefault="00D11AF2" w:rsidP="00D11AF2">
      <w:pPr>
        <w:pStyle w:val="NormalWeb"/>
        <w:rPr>
          <w:rFonts w:ascii="Verdana" w:hAnsi="Verdana"/>
          <w:color w:val="000000"/>
          <w:sz w:val="18"/>
          <w:szCs w:val="18"/>
        </w:rPr>
      </w:pPr>
      <w:r>
        <w:rPr>
          <w:rFonts w:ascii="Verdana" w:hAnsi="Verdana"/>
          <w:color w:val="000000"/>
          <w:sz w:val="18"/>
          <w:szCs w:val="18"/>
        </w:rPr>
        <w:t>a) Planificar y ejecutar políticas de articulación del sistema de formación docente inicial y continua.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Impulsar políticas de fortalecimiento de las relaciones entre el sistema de formación docente y los otros niveles del sistema educativo.</w:t>
      </w:r>
    </w:p>
    <w:p w:rsidR="00D11AF2" w:rsidRDefault="00D11AF2" w:rsidP="00D11AF2">
      <w:pPr>
        <w:pStyle w:val="NormalWeb"/>
        <w:rPr>
          <w:rFonts w:ascii="Verdana" w:hAnsi="Verdana"/>
          <w:color w:val="000000"/>
          <w:sz w:val="18"/>
          <w:szCs w:val="18"/>
        </w:rPr>
      </w:pPr>
      <w:r>
        <w:rPr>
          <w:rFonts w:ascii="Verdana" w:hAnsi="Verdana"/>
          <w:color w:val="000000"/>
          <w:sz w:val="18"/>
          <w:szCs w:val="18"/>
        </w:rPr>
        <w:t>c) Aplicar las regulaciones que rigen el sistema de formación docente en cuanto a evaluación, autoevaluación y acreditación de instituciones y carreras, validez nacional de títulos y certificaciones, en todo lo que no resulten de aplicación las disposiciones específicas referidas al nivel universitario de la Ley Nº 24.521.</w:t>
      </w:r>
    </w:p>
    <w:p w:rsidR="00D11AF2" w:rsidRDefault="00D11AF2" w:rsidP="00D11AF2">
      <w:pPr>
        <w:pStyle w:val="NormalWeb"/>
        <w:rPr>
          <w:rFonts w:ascii="Verdana" w:hAnsi="Verdana"/>
          <w:color w:val="000000"/>
          <w:sz w:val="18"/>
          <w:szCs w:val="18"/>
        </w:rPr>
      </w:pPr>
      <w:r>
        <w:rPr>
          <w:rFonts w:ascii="Verdana" w:hAnsi="Verdana"/>
          <w:color w:val="000000"/>
          <w:sz w:val="18"/>
          <w:szCs w:val="18"/>
        </w:rPr>
        <w:t>d) Promover políticas nacionales y lineamientos básicos curriculares para la formación docente inicial y continua.</w:t>
      </w:r>
    </w:p>
    <w:p w:rsidR="00D11AF2" w:rsidRDefault="00D11AF2" w:rsidP="00D11AF2">
      <w:pPr>
        <w:pStyle w:val="NormalWeb"/>
        <w:rPr>
          <w:rFonts w:ascii="Verdana" w:hAnsi="Verdana"/>
          <w:color w:val="000000"/>
          <w:sz w:val="18"/>
          <w:szCs w:val="18"/>
        </w:rPr>
      </w:pPr>
      <w:r>
        <w:rPr>
          <w:rFonts w:ascii="Verdana" w:hAnsi="Verdana"/>
          <w:color w:val="000000"/>
          <w:sz w:val="18"/>
          <w:szCs w:val="18"/>
        </w:rPr>
        <w:t>e) Coordinar las acciones de seguimiento y evaluación del desarrollo de las políticas de formación docente inicial y continua.</w:t>
      </w:r>
    </w:p>
    <w:p w:rsidR="00D11AF2" w:rsidRDefault="00D11AF2" w:rsidP="00D11AF2">
      <w:pPr>
        <w:pStyle w:val="NormalWeb"/>
        <w:rPr>
          <w:rFonts w:ascii="Verdana" w:hAnsi="Verdana"/>
          <w:color w:val="000000"/>
          <w:sz w:val="18"/>
          <w:szCs w:val="18"/>
        </w:rPr>
      </w:pPr>
      <w:r>
        <w:rPr>
          <w:rFonts w:ascii="Verdana" w:hAnsi="Verdana"/>
          <w:color w:val="000000"/>
          <w:sz w:val="18"/>
          <w:szCs w:val="18"/>
        </w:rPr>
        <w:t>f) Desarrollar planes, programas y materiales para la formación docente inicial y continua y para las carreras de áreas socio humanísticas y artísticas.</w:t>
      </w:r>
    </w:p>
    <w:p w:rsidR="00D11AF2" w:rsidRDefault="00D11AF2" w:rsidP="00D11AF2">
      <w:pPr>
        <w:pStyle w:val="NormalWeb"/>
        <w:rPr>
          <w:rFonts w:ascii="Verdana" w:hAnsi="Verdana"/>
          <w:color w:val="000000"/>
          <w:sz w:val="18"/>
          <w:szCs w:val="18"/>
        </w:rPr>
      </w:pPr>
      <w:r>
        <w:rPr>
          <w:rFonts w:ascii="Verdana" w:hAnsi="Verdana"/>
          <w:color w:val="000000"/>
          <w:sz w:val="18"/>
          <w:szCs w:val="18"/>
        </w:rPr>
        <w:t>g) Instrumentar un fondo de incentivo para el desarrollo y el fortalecimiento del sistema formador de docentes.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t>h) Impulsar y desarrollar acciones de investigación y un laboratorio de la formación.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i) Impulsar acciones de cooperación técnica interinstitucional e internacional.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77.</w:t>
      </w:r>
      <w:r>
        <w:rPr>
          <w:rStyle w:val="apple-converted-space"/>
          <w:rFonts w:ascii="Verdana" w:hAnsi="Verdana"/>
          <w:b/>
          <w:bCs/>
          <w:color w:val="000000"/>
          <w:sz w:val="18"/>
          <w:szCs w:val="18"/>
        </w:rPr>
        <w:t> </w:t>
      </w:r>
      <w:r>
        <w:rPr>
          <w:rFonts w:ascii="Verdana" w:hAnsi="Verdana"/>
          <w:color w:val="000000"/>
          <w:sz w:val="18"/>
          <w:szCs w:val="18"/>
        </w:rPr>
        <w:t>— El Instituto Nacional de Formación Docente contará con la asistencia y asesoramiento de un Consejo Consultivo integrado por representantes del Ministerio de Educación, Ciencia y Tecnología, del Consejo Federal de Educación, del Consejo de Universidades, del sector gremial, de la educación de gestión privada y del ámbito académico.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78.</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establecerá los criterios para la regulación del sistema de formación docente y la implementación del proceso de acreditación y registro de los institutos superiores de formación docente, así corno de la homologación y registro nacional de títulos y certificaciones.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V</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POLITICAS DE PROMOCION DE LA IGUALDAD EDUCATIVA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79.</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fijará y desarrollará políticas de promoción de la igualdad educativa, destinadas a enfrentar situaciones de injusticia, marginación, estigmatización y otras formas de discriminación, derivadas de factores socioeconómicos, culturales, geográficos, étnicos, de género o de cualquier otra índole, que afecten el ejercicio pleno del derecho a la educación.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80.</w:t>
      </w:r>
      <w:r>
        <w:rPr>
          <w:rStyle w:val="apple-converted-space"/>
          <w:rFonts w:ascii="Verdana" w:hAnsi="Verdana"/>
          <w:b/>
          <w:bCs/>
          <w:color w:val="000000"/>
          <w:sz w:val="18"/>
          <w:szCs w:val="18"/>
        </w:rPr>
        <w:t> </w:t>
      </w:r>
      <w:r>
        <w:rPr>
          <w:rFonts w:ascii="Verdana" w:hAnsi="Verdana"/>
          <w:color w:val="000000"/>
          <w:sz w:val="18"/>
          <w:szCs w:val="18"/>
        </w:rPr>
        <w:t>— Las políticas de promoción de la igualdad educativa deberán asegurar las condiciones necesarias para la inclusión, el reconocimiento, la integración y el logro educativo de todos/as los/as niños/as, jóvenes y adultos en todos los niveles y modalidades, principalmente los obligatorios. El Estado asignará los recursos presupuestarios con el objeto de garantizar la igualdad de oportunidades y resultados educativos para los sectores más desfavorecidos de la sociedad. El Ministerio de Educación, Ciencia y Tecnología, en acuerdo con el Consejo Federal de Educación, proveerá textos escolares y otros recursos pedagógicos, culturales, materiales, tecnológicos y económicos a los/as alumnos/as, familias y escuelas que se encuentren en situación socioeconómica desfavorable.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81.</w:t>
      </w:r>
      <w:r>
        <w:rPr>
          <w:rStyle w:val="apple-converted-space"/>
          <w:rFonts w:ascii="Verdana" w:hAnsi="Verdana"/>
          <w:b/>
          <w:bCs/>
          <w:color w:val="000000"/>
          <w:sz w:val="18"/>
          <w:szCs w:val="18"/>
        </w:rPr>
        <w:t> </w:t>
      </w:r>
      <w:r>
        <w:rPr>
          <w:rFonts w:ascii="Verdana" w:hAnsi="Verdana"/>
          <w:color w:val="000000"/>
          <w:sz w:val="18"/>
          <w:szCs w:val="18"/>
        </w:rPr>
        <w:t>— Las autoridades jurisdiccionales adoptarán las medidas necesarias para garantizar el acceso y la permanencia en la escuela de las alumnas en estado de gravidez, así como la continuidad de sus estudios luego de la maternidad, evitando cualquier forma de discriminación que las afecte, en concordancia con el artículo 17 de la Ley Nº 26.061. Las escuelas contarán con salas de lactancia. En caso de necesidad, las autoridades jurisdiccionales podrán incluir a las alumnas madres en condición de pre y posparto en la modalidad de educación domiciliaria y hospitalaria.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82.</w:t>
      </w:r>
      <w:r>
        <w:rPr>
          <w:rStyle w:val="apple-converted-space"/>
          <w:rFonts w:ascii="Verdana" w:hAnsi="Verdana"/>
          <w:b/>
          <w:bCs/>
          <w:color w:val="000000"/>
          <w:sz w:val="18"/>
          <w:szCs w:val="18"/>
        </w:rPr>
        <w:t> </w:t>
      </w:r>
      <w:r>
        <w:rPr>
          <w:rFonts w:ascii="Verdana" w:hAnsi="Verdana"/>
          <w:color w:val="000000"/>
          <w:sz w:val="18"/>
          <w:szCs w:val="18"/>
        </w:rPr>
        <w:t>— Las autoridades educativas competentes participarán del desarrollo de sistemas locales de protección integral de derechos establecidos por la Ley Nº 26.061, junto con la participación de organismos gubernamentales y no gubernamentales y otras organizaciones sociales. Promoverán la inclusión de niños/as no escolarizados/as en espacios escolares no formales como tránsito hacia procesos de reinserción escolar plenos. Asimismo, participarán de las acciones preventivas para la erradicación efectiva del trabajo infantil que implementen los organismos competentes.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83.</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y las autoridades jurisdiccionales diseñarán estrategias para que los/as docentes con mayor experiencia y calificación se desempeñen en las escuelas que se encuentran en situación más desfavorable, para impulsar una mejora en los niveles de aprendizaje y promoción de los/as alumnos/as sin perjuicio de lo que establezcan las negociaciones colectivas y la legislación laboral.</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VI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LA CALIDAD DE LA EDUCACION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DISPOSICIONES GENERALES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84.</w:t>
      </w:r>
      <w:r>
        <w:rPr>
          <w:rStyle w:val="apple-converted-space"/>
          <w:rFonts w:ascii="Verdana" w:hAnsi="Verdana"/>
          <w:b/>
          <w:bCs/>
          <w:color w:val="000000"/>
          <w:sz w:val="18"/>
          <w:szCs w:val="18"/>
        </w:rPr>
        <w:t> </w:t>
      </w:r>
      <w:r>
        <w:rPr>
          <w:rFonts w:ascii="Verdana" w:hAnsi="Verdana"/>
          <w:color w:val="000000"/>
          <w:sz w:val="18"/>
          <w:szCs w:val="18"/>
        </w:rPr>
        <w:t>— El Estado debe garantizar las condiciones materiales y culturales para que todos/as los/as alumnos/as logren aprendizajes comunes de buena calidad, independientemente de su origen social, radicación geográfica, género o identidad cultural.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85.</w:t>
      </w:r>
      <w:r>
        <w:rPr>
          <w:rStyle w:val="apple-converted-space"/>
          <w:rFonts w:ascii="Verdana" w:hAnsi="Verdana"/>
          <w:b/>
          <w:bCs/>
          <w:color w:val="000000"/>
          <w:sz w:val="18"/>
          <w:szCs w:val="18"/>
        </w:rPr>
        <w:t> </w:t>
      </w:r>
      <w:r>
        <w:rPr>
          <w:rFonts w:ascii="Verdana" w:hAnsi="Verdana"/>
          <w:color w:val="000000"/>
          <w:sz w:val="18"/>
          <w:szCs w:val="18"/>
        </w:rPr>
        <w:t>— Para asegurar la buena calidad de la educación, la cohesión y la integración nacional y garantizar la validez nacional de los títulos correspondientes, el Ministerio de Educación, Ciencia y Tecnología, en acuerdo con el Consejo Federal de Educación: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Definirá estructuras y contenidos curriculares comunes y núcleos de aprendizaje prioritarios en todos los niveles y años de la escolaridad obligatoria.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Establecerá mecanismos de renovación periódica total o parcial de dichos contenidos curriculares comunes. Para esta tarea contará con la contribución del Consejo de Actualización Curricular previsto en el artículo 119 inciso c) de esta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c) Asegurará el mejoramiento de la formación inicial y continua de los/as docentes corno factor clave de la calidad de la educación, conforme a lo establecido en los artículos 71 a 78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d) Implementará una política de evaluación concebida como instrumento de mejora de la calidad de la educación, conforme a lo establecido en los artículos 94 a 97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e) Estimulará procesos de innovación y experimentación educativa.</w:t>
      </w:r>
    </w:p>
    <w:p w:rsidR="00D11AF2" w:rsidRDefault="00D11AF2" w:rsidP="00D11AF2">
      <w:pPr>
        <w:pStyle w:val="NormalWeb"/>
        <w:rPr>
          <w:rFonts w:ascii="Verdana" w:hAnsi="Verdana"/>
          <w:color w:val="000000"/>
          <w:sz w:val="18"/>
          <w:szCs w:val="18"/>
        </w:rPr>
      </w:pPr>
      <w:r>
        <w:rPr>
          <w:rFonts w:ascii="Verdana" w:hAnsi="Verdana"/>
          <w:color w:val="000000"/>
          <w:sz w:val="18"/>
          <w:szCs w:val="18"/>
        </w:rPr>
        <w:t>f) Dotará a todas las escuelas de los recursos materiales necesarios para garantizar una educación de calidad, tales como la infraestructura, los equipamientos científicos y tecnológicos, de educación física y deportiva, bibliotecas y otros materiales pedagógicos, priorizando aquéllas que atienden a alumnos/as en situaciones sociales más desfavorecidas, conforme a lo establecido en los artículos 79 a 83 de la presente ley.</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86.</w:t>
      </w:r>
      <w:r>
        <w:rPr>
          <w:rStyle w:val="apple-converted-space"/>
          <w:rFonts w:ascii="Verdana" w:hAnsi="Verdana"/>
          <w:b/>
          <w:bCs/>
          <w:color w:val="000000"/>
          <w:sz w:val="18"/>
          <w:szCs w:val="18"/>
        </w:rPr>
        <w:t> </w:t>
      </w:r>
      <w:r>
        <w:rPr>
          <w:rFonts w:ascii="Verdana" w:hAnsi="Verdana"/>
          <w:color w:val="000000"/>
          <w:sz w:val="18"/>
          <w:szCs w:val="18"/>
        </w:rPr>
        <w:t>— Las provincias y la Ciudad Autónoma de Buenos Aires establecerán contenidos curriculares acordes a sus realidades sociales, culturales y productivas, y promoverán la definición de proyectos institucionales que permitan a las instituciones educativas postular sus propios desarrollos curriculares, en el marco de los objetivos y pautas comunes definidas por esta ley.</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DISPOSICIONES ESPECIFICAS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87.</w:t>
      </w:r>
      <w:r>
        <w:rPr>
          <w:rStyle w:val="apple-converted-space"/>
          <w:rFonts w:ascii="Verdana" w:hAnsi="Verdana"/>
          <w:b/>
          <w:bCs/>
          <w:color w:val="000000"/>
          <w:sz w:val="18"/>
          <w:szCs w:val="18"/>
        </w:rPr>
        <w:t> </w:t>
      </w:r>
      <w:r>
        <w:rPr>
          <w:rFonts w:ascii="Verdana" w:hAnsi="Verdana"/>
          <w:color w:val="000000"/>
          <w:sz w:val="18"/>
          <w:szCs w:val="18"/>
        </w:rPr>
        <w:t>— La enseñanza de al menos un idioma extranjero será obligatoria en todas las escuelas de nivel primario y secundario del país. Las estrategias y los plazos de implementación de esta disposición serán fijados por resoluciones del Consejo Federal de Educación.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88.</w:t>
      </w:r>
      <w:r>
        <w:rPr>
          <w:rStyle w:val="apple-converted-space"/>
          <w:rFonts w:ascii="Verdana" w:hAnsi="Verdana"/>
          <w:b/>
          <w:bCs/>
          <w:color w:val="000000"/>
          <w:sz w:val="18"/>
          <w:szCs w:val="18"/>
        </w:rPr>
        <w:t> </w:t>
      </w:r>
      <w:r>
        <w:rPr>
          <w:rFonts w:ascii="Verdana" w:hAnsi="Verdana"/>
          <w:color w:val="000000"/>
          <w:sz w:val="18"/>
          <w:szCs w:val="18"/>
        </w:rPr>
        <w:t>— El acceso y dominio de las tecnologías de la información y la comunicación formarán parte de los contenidos curriculares indispensables para la inclusión en la sociedad del conocimiento.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89.</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dispondrá las medidas necesarias para proveer la educación ambiental en todos los niveles y modalidades del Sistema Educativo Nacional, con la finalidad de promover valores, comportamientos y actitudes que sean acordes con un ambiente equilibrado y la protección de la diversidad biológica; que propendan a la preservación de los recursos naturales y a su utilización sostenible y que mejoren la calidad de vida de la población. A tal efecto se definirán en dicho ámbito institucional, utilizando el mecanismo de coordinación que establece el artículo 15 de la Ley Nº 25.675, las políticas y estrategias destinadas a incluir la educación ambiental en los contenidos curriculares comunes y núcleos de aprendizaje prioritario, así como a capacitar a los/as docentes en esta temática.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90.</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promoverá, a través del Consejo Federal de Educación, la incorporación de los principios y valores del cooperativismo y del mutualismo en los procesos de enseñanza-aprendizaje y la capacitación docente correspondiente, en concordancia con los principios y valores establecidos en la Ley Nº 16.583 y sus reglamentaciones. Asimismo, se promoverá el cooperativismo y el mutualismo escolar.</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91.</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acuerdo con el Consejo Federal de Educación, fortalecerá las bibliotecas escolares existentes y asegurará su creación y adecuado funcionamiento en aquellos establecimientos que carezcan de las mismas. Asimismo, implementará planes y programas permanentes de promoción del libro y la lectura.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92.</w:t>
      </w:r>
      <w:r>
        <w:rPr>
          <w:rStyle w:val="apple-converted-space"/>
          <w:rFonts w:ascii="Verdana" w:hAnsi="Verdana"/>
          <w:b/>
          <w:bCs/>
          <w:color w:val="000000"/>
          <w:sz w:val="18"/>
          <w:szCs w:val="18"/>
        </w:rPr>
        <w:t> </w:t>
      </w:r>
      <w:r>
        <w:rPr>
          <w:rFonts w:ascii="Verdana" w:hAnsi="Verdana"/>
          <w:color w:val="000000"/>
          <w:sz w:val="18"/>
          <w:szCs w:val="18"/>
        </w:rPr>
        <w:t>— Formarán parte de los contenidos curriculares comunes a todas las jurisdicciones: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El fortalecimiento de la perspectiva regional latinoamericana, particularmente de la región del MERCOSUR, en el marco de la construcción de una identidad nacional abierta, respetuosa de la diversidad.</w:t>
      </w:r>
    </w:p>
    <w:p w:rsidR="00D11AF2" w:rsidRDefault="00D11AF2" w:rsidP="00D11AF2">
      <w:pPr>
        <w:pStyle w:val="NormalWeb"/>
        <w:rPr>
          <w:rFonts w:ascii="Verdana" w:hAnsi="Verdana"/>
          <w:color w:val="000000"/>
          <w:sz w:val="18"/>
          <w:szCs w:val="18"/>
        </w:rPr>
      </w:pPr>
      <w:r>
        <w:rPr>
          <w:rFonts w:ascii="Verdana" w:hAnsi="Verdana"/>
          <w:color w:val="000000"/>
          <w:sz w:val="18"/>
          <w:szCs w:val="18"/>
        </w:rPr>
        <w:t>b) La causa de la recuperación de nuestras Islas Malvinas, Georgias del Sur y Sandwich del Sur, de acuerdo con lo prescripto en la Disposición Transitoria Primera de la Constitución Nacional.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c) El ejercicio y construcción de la memoria colectiva sobre los procesos históricos y políticos que quebraron el orden constitucional y terminaron instaurando el terrorismo de Estado, con el objeto de generar en los/as alumnos/as reflexiones y sentimientos democráticos y de defensa del Estado de Derecho y la plena vigencia de los Derechos Humanos, en concordancia con lo dispuesto por la Ley Nº 25.633.</w:t>
      </w:r>
    </w:p>
    <w:p w:rsidR="00D11AF2" w:rsidRDefault="00D11AF2" w:rsidP="00D11AF2">
      <w:pPr>
        <w:pStyle w:val="NormalWeb"/>
        <w:rPr>
          <w:rFonts w:ascii="Verdana" w:hAnsi="Verdana"/>
          <w:color w:val="000000"/>
          <w:sz w:val="18"/>
          <w:szCs w:val="18"/>
        </w:rPr>
      </w:pPr>
      <w:r>
        <w:rPr>
          <w:rFonts w:ascii="Verdana" w:hAnsi="Verdana"/>
          <w:color w:val="000000"/>
          <w:sz w:val="18"/>
          <w:szCs w:val="18"/>
        </w:rPr>
        <w:t>d) El conocimiento de los derechos de los/as niños/as y adolescentes establecidos en la Convención sobre los Derechos del Niño y en la Ley Nº 26.061.</w:t>
      </w:r>
    </w:p>
    <w:p w:rsidR="00D11AF2" w:rsidRDefault="00D11AF2" w:rsidP="00D11AF2">
      <w:pPr>
        <w:pStyle w:val="NormalWeb"/>
        <w:rPr>
          <w:rFonts w:ascii="Verdana" w:hAnsi="Verdana"/>
          <w:color w:val="000000"/>
          <w:sz w:val="18"/>
          <w:szCs w:val="18"/>
        </w:rPr>
      </w:pPr>
      <w:r>
        <w:rPr>
          <w:rFonts w:ascii="Verdana" w:hAnsi="Verdana"/>
          <w:color w:val="000000"/>
          <w:sz w:val="18"/>
          <w:szCs w:val="18"/>
        </w:rPr>
        <w:t>e) El conocimiento de la diversidad cultural de los pueblos indígenas y sus derechos, en concordancia con el artículo 54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f) Los contenidos y enfoques que contribuyan a generar relaciones basadas en la igualdad, la solidaridad y el respeto entre los sexos, en concordancia con la Convención sobre la Eliminación de Todas las Formas de Discriminación contra la Mujer, con rango constitucional, y las Leyes Nº 24.632 y Nº 26.171.</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93.</w:t>
      </w:r>
      <w:r>
        <w:rPr>
          <w:rStyle w:val="apple-converted-space"/>
          <w:rFonts w:ascii="Verdana" w:hAnsi="Verdana"/>
          <w:b/>
          <w:bCs/>
          <w:color w:val="000000"/>
          <w:sz w:val="18"/>
          <w:szCs w:val="18"/>
        </w:rPr>
        <w:t> </w:t>
      </w:r>
      <w:r>
        <w:rPr>
          <w:rFonts w:ascii="Verdana" w:hAnsi="Verdana"/>
          <w:color w:val="000000"/>
          <w:sz w:val="18"/>
          <w:szCs w:val="18"/>
        </w:rPr>
        <w:t>— Las autoridades educativas jurisdiccionales organizarán o facilitarán el diseño de programas para la identificación, evaluación temprana, seguimiento y orientación de los/as alumnos/ as con capacidades o talentos especiales y la flexibilización o ampliación del proceso de escolarización.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INFORMACION Y EVALUACION DEL SISTEMA EDUCATIVO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94.</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tendrá la responsabilidad principal en el desarrollo e implementación de una política de información y evaluación continua y periódica del sistema educativo para la toma de decisiones tendiente al mejoramiento de la calidad de la educación, la justicia social en la asignación de recursos, la transparencia y la participación social.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95</w:t>
      </w:r>
      <w:r>
        <w:rPr>
          <w:rFonts w:ascii="Verdana" w:hAnsi="Verdana"/>
          <w:color w:val="000000"/>
          <w:sz w:val="18"/>
          <w:szCs w:val="18"/>
        </w:rPr>
        <w:t xml:space="preserve">. — Son objeto de información y evaluación las principales variables de funcionamiento del sistema, tales como cobertura, repetición, deserción, egreso, promoción, sobreedad, origen socioeconómico, inversiones y costos, los procesos y logros de aprendizaje, los proyectos y programas educativos, la formación y las prácticas de docentes, </w:t>
      </w:r>
      <w:r>
        <w:rPr>
          <w:rFonts w:ascii="Verdana" w:hAnsi="Verdana"/>
          <w:color w:val="000000"/>
          <w:sz w:val="18"/>
          <w:szCs w:val="18"/>
        </w:rPr>
        <w:lastRenderedPageBreak/>
        <w:t>directivos y supervisores, las unidades escolares, los contextos socioculturales del aprendizaje y los propios métodos de evaluación.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96.</w:t>
      </w:r>
      <w:r>
        <w:rPr>
          <w:rStyle w:val="apple-converted-space"/>
          <w:rFonts w:ascii="Verdana" w:hAnsi="Verdana"/>
          <w:b/>
          <w:bCs/>
          <w:color w:val="000000"/>
          <w:sz w:val="18"/>
          <w:szCs w:val="18"/>
        </w:rPr>
        <w:t> </w:t>
      </w:r>
      <w:r>
        <w:rPr>
          <w:rFonts w:ascii="Verdana" w:hAnsi="Verdana"/>
          <w:color w:val="000000"/>
          <w:sz w:val="18"/>
          <w:szCs w:val="18"/>
        </w:rPr>
        <w:t>— La política de información y evaluación se concertará en el ámbito del Consejo Federal de Educación. Las jurisdicciones participarán en el desarrollo e implementación del sistema de evaluación e información periódica del sistema educativo, verificando la concordancia con las necesidades de su propia comunidad en la búsqueda de la igualdad educativa y la mejora de la calidad. Asimismo, apoyará y facilitará la autoevaluación de las unidades educativas con la participación de los/ as docentes y otros/as integrantes de la comunidad educativa.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97.</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y las jurisdicciones educativas harán públicos los datos e indicadores que contribuyan a facilitar la transparencia, la buena gestión de la educación y la investigación educativa. La política de difusión de la información sobre los resultados de las evaluaciones resguardará la identidad de los/as alumnos/as, docentes e instituciones educativas, a fin de evitar cualquier forma de estigmatización, en el marco de la legislación vigente en la materia.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98.</w:t>
      </w:r>
      <w:r>
        <w:rPr>
          <w:rStyle w:val="apple-converted-space"/>
          <w:rFonts w:ascii="Verdana" w:hAnsi="Verdana"/>
          <w:b/>
          <w:bCs/>
          <w:color w:val="000000"/>
          <w:sz w:val="18"/>
          <w:szCs w:val="18"/>
        </w:rPr>
        <w:t> </w:t>
      </w:r>
      <w:r>
        <w:rPr>
          <w:rFonts w:ascii="Verdana" w:hAnsi="Verdana"/>
          <w:color w:val="000000"/>
          <w:sz w:val="18"/>
          <w:szCs w:val="18"/>
        </w:rPr>
        <w:t>— Créase el Consejo Nacional de Calidad de la Educación, en el ámbito del Ministerio de Educación, Ciencia y Tecnología, como órgano de asesoramiento especializado, que estará integrado por miembros de la comunidad académica y científica de reconocida trayectoria en la materia, representantes de dicho Ministerio, del Consejo Federal de Educación, del Congreso Nacional, de las organizaciones del trabajo y la producción, y de las organizaciones gremiales docentes con personería nacional.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Tendrá por funciones: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Proponer criterios y modalidades en los procesos evaluativos del Sistema Educativo Nacional.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b) Participar en el seguimiento de los procesos de evaluación del Sistema Educativo Nacional, y emitir opinión técnica al respecto.</w:t>
      </w:r>
    </w:p>
    <w:p w:rsidR="00D11AF2" w:rsidRDefault="00D11AF2" w:rsidP="00D11AF2">
      <w:pPr>
        <w:pStyle w:val="NormalWeb"/>
        <w:rPr>
          <w:rFonts w:ascii="Verdana" w:hAnsi="Verdana"/>
          <w:color w:val="000000"/>
          <w:sz w:val="18"/>
          <w:szCs w:val="18"/>
        </w:rPr>
      </w:pPr>
      <w:r>
        <w:rPr>
          <w:rFonts w:ascii="Verdana" w:hAnsi="Verdana"/>
          <w:color w:val="000000"/>
          <w:sz w:val="18"/>
          <w:szCs w:val="18"/>
        </w:rPr>
        <w:t>c) Elevar al Ministerio de Educación, Ciencia y Tecnología propuestas y estudios destinados a mejorar la calidad de la educación nacional y la equidad en la asignación de recursos.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Participar en la difusión y utilización de la información generada por dichos procesos.</w:t>
      </w:r>
    </w:p>
    <w:p w:rsidR="00D11AF2" w:rsidRDefault="00D11AF2" w:rsidP="00D11AF2">
      <w:pPr>
        <w:pStyle w:val="NormalWeb"/>
        <w:rPr>
          <w:rFonts w:ascii="Verdana" w:hAnsi="Verdana"/>
          <w:color w:val="000000"/>
          <w:sz w:val="18"/>
          <w:szCs w:val="18"/>
        </w:rPr>
      </w:pPr>
      <w:r>
        <w:rPr>
          <w:rFonts w:ascii="Verdana" w:hAnsi="Verdana"/>
          <w:color w:val="000000"/>
          <w:sz w:val="18"/>
          <w:szCs w:val="18"/>
        </w:rPr>
        <w:t>e) Asesorar al Ministerio de Educación, Ciencia y Tecnología con respecto a la participación en operativos internacionales de evaluación.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99.</w:t>
      </w:r>
      <w:r>
        <w:rPr>
          <w:rStyle w:val="apple-converted-space"/>
          <w:rFonts w:ascii="Verdana" w:hAnsi="Verdana"/>
          <w:b/>
          <w:bCs/>
          <w:color w:val="000000"/>
          <w:sz w:val="18"/>
          <w:szCs w:val="18"/>
        </w:rPr>
        <w:t> </w:t>
      </w:r>
      <w:r>
        <w:rPr>
          <w:rFonts w:ascii="Verdana" w:hAnsi="Verdana"/>
          <w:color w:val="000000"/>
          <w:sz w:val="18"/>
          <w:szCs w:val="18"/>
        </w:rPr>
        <w:t>— El Poder Ejecutivo nacional, a propuesta del Ministerio de Educación, Ciencia y Tecnología, elevará anualmente un informe al Honorable Congreso de la Nación dando cuenta de la información relevada y de los resultados de las evaluaciones realizadas conforme a las variables estipuladas en el artículo 95 de la presente, y de las acciones desarrolladas y políticas a ejecutar para alcanzar los objetivos postulados en esta ley.</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VII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NUEVAS TECNOLOGIAS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Y MEDIOS DE Comunicación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100.</w:t>
      </w:r>
      <w:r>
        <w:rPr>
          <w:rStyle w:val="apple-converted-space"/>
          <w:rFonts w:ascii="Verdana" w:hAnsi="Verdana"/>
          <w:b/>
          <w:bCs/>
          <w:color w:val="000000"/>
          <w:sz w:val="18"/>
          <w:szCs w:val="18"/>
        </w:rPr>
        <w:t> </w:t>
      </w:r>
      <w:r>
        <w:rPr>
          <w:rFonts w:ascii="Verdana" w:hAnsi="Verdana"/>
          <w:color w:val="000000"/>
          <w:sz w:val="18"/>
          <w:szCs w:val="18"/>
        </w:rPr>
        <w:t>— El Poder Ejecutivo nacional, a través del Ministerio de Educación, Ciencia y Tecnología, fijará la política y desarrollará opciones educativas basadas en el uso de las tecnologías de la información y de la comunicación y de los medios masivos de comunicación social, que colaboren con el cumplimiento de los fines y objetivos de la presente ley.</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101.</w:t>
      </w:r>
      <w:r>
        <w:rPr>
          <w:rStyle w:val="apple-converted-space"/>
          <w:rFonts w:ascii="Verdana" w:hAnsi="Verdana"/>
          <w:b/>
          <w:bCs/>
          <w:color w:val="000000"/>
          <w:sz w:val="18"/>
          <w:szCs w:val="18"/>
        </w:rPr>
        <w:t> </w:t>
      </w:r>
      <w:r>
        <w:rPr>
          <w:rFonts w:ascii="Verdana" w:hAnsi="Verdana"/>
          <w:color w:val="000000"/>
          <w:sz w:val="18"/>
          <w:szCs w:val="18"/>
        </w:rPr>
        <w:t>— Reconócese a Educ.ar Sociedad del Estado como el organismo responsable del desarrollo de los contenidos del Portal Educativo creado en el ámbito del Ministerio de Educación, Ciencia y Tecnología, o bajo cualquier otro dominio que pueda reemplazarlo en el futuro. A tal efecto, Educ.ar Sociedad del Estado podrá elaborar, desarrollar, contratar, administrar, calificar y evaluar contenidos propios y de terceros que sean incluidos en el Portal Educativo, de acuerdo con los lineamientos respectivos que apruebe su directorio y/o le instruya dicho Ministerio.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102.</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encargará a Educ.ar Sociedad del Estado, a través de la serial educativa "Encuentro" u otras que pudieran generarse en el futuro, la realización de actividades de producción y emisión de programas de televisión educativa y multimedial destinados a fortalecer y complementar las estrategias nacionales de equidad y mejoramiento de la calidad de la educación, en el marco de las políticas generales del Ministerio. Dicha programación estará dirigida a:</w:t>
      </w:r>
    </w:p>
    <w:p w:rsidR="00D11AF2" w:rsidRDefault="00D11AF2" w:rsidP="00D11AF2">
      <w:pPr>
        <w:pStyle w:val="NormalWeb"/>
        <w:rPr>
          <w:rFonts w:ascii="Verdana" w:hAnsi="Verdana"/>
          <w:color w:val="000000"/>
          <w:sz w:val="18"/>
          <w:szCs w:val="18"/>
        </w:rPr>
      </w:pPr>
      <w:r>
        <w:rPr>
          <w:rFonts w:ascii="Verdana" w:hAnsi="Verdana"/>
          <w:color w:val="000000"/>
          <w:sz w:val="18"/>
          <w:szCs w:val="18"/>
        </w:rPr>
        <w:t>a) Los/as docentes de todos los niveles del Sistema Educativo Nacional, con fines de capacitación y actualización profesional.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b) Los/as alumnos/as, con el objeto de enriquecer el trabajo en el aula con metodologías innovadoras y como espacio de búsqueda y ampliación de los contenidos curriculares desarrollados en las clases.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Los/as adultos/as y jóvenes que están fuera del sistema educativo, a través de propuestas de formación profesional y técnica, alfabetización y finalización de la Educación Primaria y Secundaria, con el objeto de incorporar, mediante la aplicación de nuevos procesos educativos, a sectores sociales excluidos.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La población en general mediante la emisión de contenidos culturales, educativos y de divulgación científica, así como también cursos de idiomas en formato de educación a distancia.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103.</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creará un Consejo Consultivo constituido por representantes de los medios de comunicación escritos, radiales y televisivos, de los organismos representativos de los anunciantes publicitarios y del Consejo Federal de Educación, con el objeto de promover mayores niveles de responsabilidad y compromiso de los medios masivos de comunicación con la tarea educativa de niños/as y jóvenes.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VIII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A DISTANCIA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104.</w:t>
      </w:r>
      <w:r>
        <w:rPr>
          <w:rStyle w:val="apple-converted-space"/>
          <w:rFonts w:ascii="Verdana" w:hAnsi="Verdana"/>
          <w:b/>
          <w:bCs/>
          <w:color w:val="000000"/>
          <w:sz w:val="18"/>
          <w:szCs w:val="18"/>
        </w:rPr>
        <w:t> </w:t>
      </w:r>
      <w:r>
        <w:rPr>
          <w:rFonts w:ascii="Verdana" w:hAnsi="Verdana"/>
          <w:color w:val="000000"/>
          <w:sz w:val="18"/>
          <w:szCs w:val="18"/>
        </w:rPr>
        <w:t>— La Educación a Distancia es una opción pedagógica y didáctica aplicable a distintos niveles y modalidades del sistema educativo nacional, que coadyuva al logro de los objetivos de la política educativa y puede integrarse tanto a la educación formal como a la educación no formal.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105.</w:t>
      </w:r>
      <w:r>
        <w:rPr>
          <w:rStyle w:val="apple-converted-space"/>
          <w:rFonts w:ascii="Verdana" w:hAnsi="Verdana"/>
          <w:b/>
          <w:bCs/>
          <w:color w:val="000000"/>
          <w:sz w:val="18"/>
          <w:szCs w:val="18"/>
        </w:rPr>
        <w:t> </w:t>
      </w:r>
      <w:r>
        <w:rPr>
          <w:rFonts w:ascii="Verdana" w:hAnsi="Verdana"/>
          <w:color w:val="000000"/>
          <w:sz w:val="18"/>
          <w:szCs w:val="18"/>
        </w:rPr>
        <w:t>— A los efectos de esta ley, la educación a distancia se define como la opción pedagógica y didáctica donde la relación docente-alumno se encuentra separada en el tiempo y/o en el espacio, durante todo o gran parte del proceso educativo, en el marco de una estrategia pedagógica integral que utiliza soportes materiales y recursos tecnológicos diseñados especialmente para que los/ as alumnos/as alcancen los objetivos de la propuesta educativa.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106.</w:t>
      </w:r>
      <w:r>
        <w:rPr>
          <w:rStyle w:val="apple-converted-space"/>
          <w:rFonts w:ascii="Verdana" w:hAnsi="Verdana"/>
          <w:b/>
          <w:bCs/>
          <w:color w:val="000000"/>
          <w:sz w:val="18"/>
          <w:szCs w:val="18"/>
        </w:rPr>
        <w:t> </w:t>
      </w:r>
      <w:r>
        <w:rPr>
          <w:rFonts w:ascii="Verdana" w:hAnsi="Verdana"/>
          <w:color w:val="000000"/>
          <w:sz w:val="18"/>
          <w:szCs w:val="18"/>
        </w:rPr>
        <w:t>— Quedan comprendidos en la denominación Educación a Distancia los estudios conocidos como educación semipresencial, educación asistida, educación abierta, educación virtual y cualquiera que reúna las características indicadas precedentemente.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107.</w:t>
      </w:r>
      <w:r>
        <w:rPr>
          <w:rStyle w:val="apple-converted-space"/>
          <w:rFonts w:ascii="Verdana" w:hAnsi="Verdana"/>
          <w:b/>
          <w:bCs/>
          <w:color w:val="000000"/>
          <w:sz w:val="18"/>
          <w:szCs w:val="18"/>
        </w:rPr>
        <w:t> </w:t>
      </w:r>
      <w:r>
        <w:rPr>
          <w:rFonts w:ascii="Verdana" w:hAnsi="Verdana"/>
          <w:color w:val="000000"/>
          <w:sz w:val="18"/>
          <w:szCs w:val="18"/>
        </w:rPr>
        <w:t>— La Educación a Distancia deberá ajustarse a las prescripciones de la presente ley, a la normativa nacional, federal y jurisdiccional vigente en la materia, y a los procedimientos de control que emanen de los distintos niveles del Estado.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108.</w:t>
      </w:r>
      <w:r>
        <w:rPr>
          <w:rStyle w:val="apple-converted-space"/>
          <w:rFonts w:ascii="Verdana" w:hAnsi="Verdana"/>
          <w:b/>
          <w:bCs/>
          <w:color w:val="000000"/>
          <w:sz w:val="18"/>
          <w:szCs w:val="18"/>
        </w:rPr>
        <w:t> </w:t>
      </w:r>
      <w:r>
        <w:rPr>
          <w:rFonts w:ascii="Verdana" w:hAnsi="Verdana"/>
          <w:color w:val="000000"/>
          <w:sz w:val="18"/>
          <w:szCs w:val="18"/>
        </w:rPr>
        <w:t>— El Estado nacional y las jurisdicciones, en el marco del Consejo Federal de Educación, diseñarán estrategias de educación a distancia orientadas a favorecer su desarrollo con los máximos niveles de calidad y pertinencia y definirán los mecanismos de regulación correspondientes.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109.</w:t>
      </w:r>
      <w:r>
        <w:rPr>
          <w:rStyle w:val="apple-converted-space"/>
          <w:rFonts w:ascii="Verdana" w:hAnsi="Verdana"/>
          <w:b/>
          <w:bCs/>
          <w:color w:val="000000"/>
          <w:sz w:val="18"/>
          <w:szCs w:val="18"/>
        </w:rPr>
        <w:t> </w:t>
      </w:r>
      <w:r>
        <w:rPr>
          <w:rFonts w:ascii="Verdana" w:hAnsi="Verdana"/>
          <w:color w:val="000000"/>
          <w:sz w:val="18"/>
          <w:szCs w:val="18"/>
        </w:rPr>
        <w:t>— Los estudios a distancia como alternativa para jóvenes y adultos sólo pueden impartirse a partir de los DIECIOCHO (18) años de edad. Para la modalidad rural y conforme a las decisiones jurisdiccionales, los estudios a distancia podrán ser implementados a partir del Ciclo Orientado del Nivel Secundario.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110.</w:t>
      </w:r>
      <w:r>
        <w:rPr>
          <w:rStyle w:val="apple-converted-space"/>
          <w:rFonts w:ascii="Verdana" w:hAnsi="Verdana"/>
          <w:b/>
          <w:bCs/>
          <w:color w:val="000000"/>
          <w:sz w:val="18"/>
          <w:szCs w:val="18"/>
        </w:rPr>
        <w:t> </w:t>
      </w:r>
      <w:r>
        <w:rPr>
          <w:rFonts w:ascii="Verdana" w:hAnsi="Verdana"/>
          <w:color w:val="000000"/>
          <w:sz w:val="18"/>
          <w:szCs w:val="18"/>
        </w:rPr>
        <w:t>— La validez nacional de títulos y certificaciones de estudios a distancia se ajustará a la normativa del Consejo Federal de Educación y a los circuitos de control, supervisión y evaluación específicos, a cargo de la Comisión Federal de Registro y Evaluación Permanente de las ofertas de Educación a Distancia y en concordancia con la normativa vigente.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111.</w:t>
      </w:r>
      <w:r>
        <w:rPr>
          <w:rStyle w:val="apple-converted-space"/>
          <w:rFonts w:ascii="Verdana" w:hAnsi="Verdana"/>
          <w:b/>
          <w:bCs/>
          <w:color w:val="000000"/>
          <w:sz w:val="18"/>
          <w:szCs w:val="18"/>
        </w:rPr>
        <w:t> </w:t>
      </w:r>
      <w:r>
        <w:rPr>
          <w:rFonts w:ascii="Verdana" w:hAnsi="Verdana"/>
          <w:color w:val="000000"/>
          <w:sz w:val="18"/>
          <w:szCs w:val="18"/>
        </w:rPr>
        <w:t>— Las autoridades educativas deberán supervisar la veracidad de la información difundida desde las instituciones, la estricta coincidencia entre dicha información y la propuesta autorizada e implementada y el cumplimiento de la normativa federal y jurisdiccional correspondiente.</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IX</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EDUCACION NO FORMAL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112.</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las provincias y la Ciudad Autónoma de Buenos Aires promoverán propuestas de Educación no Formal destinadas a cumplir con los siguientes objetivos: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Desarrollar programas y acciones educativas que den respuesta a los requerimientos y necesidades de capacitación y reconversión productiva y laboral, la promoción comunitaria, la animación sociocultural y el mejoramiento de las condiciones de vida.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Organizar centros culturales para niños/as y jóvenes con la finalidad de desarrollar capacidades expresivas, lúdicas y de investigación mediante programas no escolarizados de actividades vinculadas con el arte, la cultura, la ciencia, la tecnología y el deporte.</w:t>
      </w:r>
    </w:p>
    <w:p w:rsidR="00D11AF2" w:rsidRDefault="00D11AF2" w:rsidP="00D11AF2">
      <w:pPr>
        <w:pStyle w:val="NormalWeb"/>
        <w:rPr>
          <w:rFonts w:ascii="Verdana" w:hAnsi="Verdana"/>
          <w:color w:val="000000"/>
          <w:sz w:val="18"/>
          <w:szCs w:val="18"/>
        </w:rPr>
      </w:pPr>
      <w:r>
        <w:rPr>
          <w:rFonts w:ascii="Verdana" w:hAnsi="Verdana"/>
          <w:color w:val="000000"/>
          <w:sz w:val="18"/>
          <w:szCs w:val="18"/>
        </w:rPr>
        <w:t>c) Implementar estrategias de desarrollo infantil, con la articulación y/o gestión asociada de las áreas gubernamentales de desarrollo social y de salud para atender integralmente a los/as niños/as entre los CUARENTA Y CINCO (45) días y los DOS (2) años de edad, con participación de las familias y otros actores sociales.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Coordinar acciones con instituciones públicas o privadas y organizaciones no gubernamentales, comunitarias y sociales para desarrollar actividades formativas complementarias de la educación formal.</w:t>
      </w:r>
    </w:p>
    <w:p w:rsidR="00D11AF2" w:rsidRDefault="00D11AF2" w:rsidP="00D11AF2">
      <w:pPr>
        <w:pStyle w:val="NormalWeb"/>
        <w:rPr>
          <w:rFonts w:ascii="Verdana" w:hAnsi="Verdana"/>
          <w:color w:val="000000"/>
          <w:sz w:val="18"/>
          <w:szCs w:val="18"/>
        </w:rPr>
      </w:pPr>
      <w:r>
        <w:rPr>
          <w:rFonts w:ascii="Verdana" w:hAnsi="Verdana"/>
          <w:color w:val="000000"/>
          <w:sz w:val="18"/>
          <w:szCs w:val="18"/>
        </w:rPr>
        <w:t>e) Lograr el máximo aprovechamiento de las capacidades y recursos educativos de la comunidad en los planos de la cultura, el arte, el deporte, la investigación científica y tecnológica.</w:t>
      </w:r>
    </w:p>
    <w:p w:rsidR="00D11AF2" w:rsidRDefault="00D11AF2" w:rsidP="00D11AF2">
      <w:pPr>
        <w:pStyle w:val="NormalWeb"/>
        <w:rPr>
          <w:rFonts w:ascii="Verdana" w:hAnsi="Verdana"/>
          <w:color w:val="000000"/>
          <w:sz w:val="18"/>
          <w:szCs w:val="18"/>
        </w:rPr>
      </w:pPr>
      <w:r>
        <w:rPr>
          <w:rFonts w:ascii="Verdana" w:hAnsi="Verdana"/>
          <w:color w:val="000000"/>
          <w:sz w:val="18"/>
          <w:szCs w:val="18"/>
        </w:rPr>
        <w:t>f) Coordinar acciones educativas y formativas con los medios masivos de comunicación social.</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X</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lastRenderedPageBreak/>
        <w:t>GOBIERNO Y ADMINISTRACION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DISPOSICIONES GENERALES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113.</w:t>
      </w:r>
      <w:r>
        <w:rPr>
          <w:rStyle w:val="apple-converted-space"/>
          <w:rFonts w:ascii="Verdana" w:hAnsi="Verdana"/>
          <w:b/>
          <w:bCs/>
          <w:color w:val="000000"/>
          <w:sz w:val="18"/>
          <w:szCs w:val="18"/>
        </w:rPr>
        <w:t> </w:t>
      </w:r>
      <w:r>
        <w:rPr>
          <w:rFonts w:ascii="Verdana" w:hAnsi="Verdana"/>
          <w:color w:val="000000"/>
          <w:sz w:val="18"/>
          <w:szCs w:val="18"/>
        </w:rPr>
        <w:t>— El Gobierno y Administración del Sistema Educativo Nacional es una responsabilidad concurrente y concertada del Poder Ejecutivo nacional a través del Ministerio de Educación, Ciencia y Tecnología y de los Poderes Ejecutivos de las provincias y del Gobierno de la Ciudad Autónoma de Buenos Aires. El organismo de concertación de la política educativa nacional es el Consejo Federal de Educación.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114.</w:t>
      </w:r>
      <w:r>
        <w:rPr>
          <w:rStyle w:val="apple-converted-space"/>
          <w:rFonts w:ascii="Verdana" w:hAnsi="Verdana"/>
          <w:b/>
          <w:bCs/>
          <w:color w:val="000000"/>
          <w:sz w:val="18"/>
          <w:szCs w:val="18"/>
        </w:rPr>
        <w:t> </w:t>
      </w:r>
      <w:r>
        <w:rPr>
          <w:rFonts w:ascii="Verdana" w:hAnsi="Verdana"/>
          <w:color w:val="000000"/>
          <w:sz w:val="18"/>
          <w:szCs w:val="18"/>
        </w:rPr>
        <w:t>— El Gobierno y Administración del Sistema Educativo asegurará el efectivo cumplimiento de los principios y objetivos establecidos en esta ley, conforme a los criterios constitucionales de unidad nacional y federalismo.</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EL MINISTERIO DE EDUCACION, CIENCIA Y TECNOLOGIA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115.</w:t>
      </w:r>
      <w:r>
        <w:rPr>
          <w:rStyle w:val="apple-converted-space"/>
          <w:rFonts w:ascii="Verdana" w:hAnsi="Verdana"/>
          <w:b/>
          <w:bCs/>
          <w:color w:val="000000"/>
          <w:sz w:val="18"/>
          <w:szCs w:val="18"/>
        </w:rPr>
        <w:t> </w:t>
      </w:r>
      <w:r>
        <w:rPr>
          <w:rFonts w:ascii="Verdana" w:hAnsi="Verdana"/>
          <w:color w:val="000000"/>
          <w:sz w:val="18"/>
          <w:szCs w:val="18"/>
        </w:rPr>
        <w:t>— El Poder Ejecutivo nacional, a través del Ministerio de Educación, Ciencia y Tecnología, será autoridad de aplicación de la presente ley. Serán sus funciones: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Fijar las políticas y estrategias educativas, conforme a los procedimientos de participación y consulta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b) Asegurar el cumplimiento de los principios, fines, objetivos y previsiones establecidos por la presente ley para el Sistema Educativo Nacional a través de la planificación, ejecución, supervisión y evaluación de políticas, programas y resultados educativos. En caso de controversia en la implementación jurisdiccional de los aludidos principios, fines y objetivos, someterá la cuestión al dictamen del Consejo Federal de Educación de conformidad con el artículo 118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c) Fortalecer las capacidades de planificación y gestión educativa de los gobiernos provinciales para el cumplimiento de las funciones propias y aquellas emanadas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d) Desarrollar programas de investigación, formación de formadores e innovación educativa, por iniciativa propia o en cooperación con las instituciones de Educación Superior y otros centros académicos.</w:t>
      </w:r>
    </w:p>
    <w:p w:rsidR="00D11AF2" w:rsidRDefault="00D11AF2" w:rsidP="00D11AF2">
      <w:pPr>
        <w:pStyle w:val="NormalWeb"/>
        <w:rPr>
          <w:rFonts w:ascii="Verdana" w:hAnsi="Verdana"/>
          <w:color w:val="000000"/>
          <w:sz w:val="18"/>
          <w:szCs w:val="18"/>
        </w:rPr>
      </w:pPr>
      <w:r>
        <w:rPr>
          <w:rFonts w:ascii="Verdana" w:hAnsi="Verdana"/>
          <w:color w:val="000000"/>
          <w:sz w:val="18"/>
          <w:szCs w:val="18"/>
        </w:rPr>
        <w:t>e) Contribuir con asistencia técnica y financiera a las provincias y a la Ciudad Autónoma de Buenos Aires para asegurar el funcionamiento del sistema educativo.</w:t>
      </w:r>
    </w:p>
    <w:p w:rsidR="00D11AF2" w:rsidRDefault="00D11AF2" w:rsidP="00D11AF2">
      <w:pPr>
        <w:pStyle w:val="NormalWeb"/>
        <w:rPr>
          <w:rFonts w:ascii="Verdana" w:hAnsi="Verdana"/>
          <w:color w:val="000000"/>
          <w:sz w:val="18"/>
          <w:szCs w:val="18"/>
        </w:rPr>
      </w:pPr>
      <w:r>
        <w:rPr>
          <w:rFonts w:ascii="Verdana" w:hAnsi="Verdana"/>
          <w:color w:val="000000"/>
          <w:sz w:val="18"/>
          <w:szCs w:val="18"/>
        </w:rPr>
        <w:t>f) Declarar la emergencia educativa para brindar asistencia de carácter extraordinario en aquella jurisdicción en la que esté en riesgo el derecho a la educación de los/as alumnos/as que cursan los niveles y ciclos de carácter obligatorio, conforme a lo establecido por el artículo 2º de la presente ley. Esta decisión y las medidas que se instrumenten deberán contar con el acuerdo de la jurisdicción involucrada y del Consejo Federal de Educación, y serán comunicadas al Poder Legislativo nacional.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g) Dictar normas generales sobre equivalencias de planes de estudios y diseños curriculares de las jurisdicciones, de acuerdo a lo establecido en el artículo 85 de la presente ley y otorgar validez nacional a los títulos y certificaciones de estudios.</w:t>
      </w:r>
    </w:p>
    <w:p w:rsidR="00D11AF2" w:rsidRDefault="00D11AF2" w:rsidP="00D11AF2">
      <w:pPr>
        <w:pStyle w:val="NormalWeb"/>
        <w:rPr>
          <w:rFonts w:ascii="Verdana" w:hAnsi="Verdana"/>
          <w:color w:val="000000"/>
          <w:sz w:val="18"/>
          <w:szCs w:val="18"/>
        </w:rPr>
      </w:pPr>
      <w:r>
        <w:rPr>
          <w:rFonts w:ascii="Verdana" w:hAnsi="Verdana"/>
          <w:color w:val="000000"/>
          <w:sz w:val="18"/>
          <w:szCs w:val="18"/>
        </w:rPr>
        <w:t>h) Dictar normas generales sobre revalidación, equivalencia y reconocimiento de títulos expedidos y de estudios realizados en el extranjero.</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i) Coordinar y gestionar la cooperación técnica y financiera internacional y promover la integración, particularmente con los países del MERCOSUR.</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EL CONSEJO FEDERAL DE EDUCACION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116.</w:t>
      </w:r>
      <w:r>
        <w:rPr>
          <w:rStyle w:val="apple-converted-space"/>
          <w:rFonts w:ascii="Verdana" w:hAnsi="Verdana"/>
          <w:b/>
          <w:bCs/>
          <w:color w:val="000000"/>
          <w:sz w:val="18"/>
          <w:szCs w:val="18"/>
        </w:rPr>
        <w:t> </w:t>
      </w:r>
      <w:r>
        <w:rPr>
          <w:rFonts w:ascii="Verdana" w:hAnsi="Verdana"/>
          <w:color w:val="000000"/>
          <w:sz w:val="18"/>
          <w:szCs w:val="18"/>
        </w:rPr>
        <w:t>— Créase el Consejo Federal de Educación, organismo interjurisdiccional, de carácter permanente, como ámbito de concertación, acuerdo y coordinación de la política educativa nacional, asegurando la unidad y articulación del Sistema Educativo Nacional. Estará presidido por el Ministro de Educación, Ciencia y Tecnología e integrado por las autoridades responsables de la conducción educativa de cada jurisdicción y TRES (3) representantes del Consejo de Universidades, según lo establecido en la Ley Nº 24.521.</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117.</w:t>
      </w:r>
      <w:r>
        <w:rPr>
          <w:rStyle w:val="apple-converted-space"/>
          <w:rFonts w:ascii="Verdana" w:hAnsi="Verdana"/>
          <w:b/>
          <w:bCs/>
          <w:color w:val="000000"/>
          <w:sz w:val="18"/>
          <w:szCs w:val="18"/>
        </w:rPr>
        <w:t> </w:t>
      </w:r>
      <w:r>
        <w:rPr>
          <w:rFonts w:ascii="Verdana" w:hAnsi="Verdana"/>
          <w:color w:val="000000"/>
          <w:sz w:val="18"/>
          <w:szCs w:val="18"/>
        </w:rPr>
        <w:t>— Los órganos que integran el Consejo Federal de Educación son: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La Asamblea Federal es el órgano superior del Consejo. Estará integrada por el/la ministro del área del Poder Ejecutivo nacional como presidente, por los/as ministros o responsables del área educativa de las provincias y la Ciudad Autónoma de Buenos Aires y TRES (3) representantes del Consejo de Universidades.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En las reuniones participarán con voz y sin voto DOS (2) representantes por cada una de las Comisiones de Educación de las Honorables Cámaras de Senadores y Diputados de la Nación, uno por la mayoría y otro por la primera minoría.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El Comité Ejecutivo ejercerá sus actividades en el marco de las resoluciones adoptadas por la Asamblea Federal. Estará presidido por el ministro del área del Poder Ejecutivo nacional e integrado por los/as miembros representantes de las regiones que lo componen, designados por la Asamblea Federal cada DOS (2) años. A efectos de garantizar mayor participación según el tipo de decisiones que se consideren, podrá convocarse al Comité Ejecutivo ampliado, integrado por las autoridades educativas jurisdiccionales que se requieran.</w:t>
      </w:r>
    </w:p>
    <w:p w:rsidR="00D11AF2" w:rsidRDefault="00D11AF2" w:rsidP="00D11AF2">
      <w:pPr>
        <w:pStyle w:val="NormalWeb"/>
        <w:rPr>
          <w:rFonts w:ascii="Verdana" w:hAnsi="Verdana"/>
          <w:color w:val="000000"/>
          <w:sz w:val="18"/>
          <w:szCs w:val="18"/>
        </w:rPr>
      </w:pPr>
      <w:r>
        <w:rPr>
          <w:rFonts w:ascii="Verdana" w:hAnsi="Verdana"/>
          <w:color w:val="000000"/>
          <w:sz w:val="18"/>
          <w:szCs w:val="18"/>
        </w:rPr>
        <w:t>c) La Secretaría General tendrá la misión de conducir y coordinar las actividades, trabajos y estudios según lo establezcan la Asamblea Federal y el Comité Ejecutivo. Su titular ejercerá asimismo las funciones de Coordinador Federal de la Comisión Federal de Registro y Evaluación Permanente de las Ofertas de Educación a Distancia y de la implementación, durante su vigencia, del Fondo Nacional de Incentivo Docente y del Programa de Compensación Salarial Docente, conforme a la Ley Nº 26.075. Será designado cada DOS (2) años por la Asamblea Federal.</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118.</w:t>
      </w:r>
      <w:r>
        <w:rPr>
          <w:rStyle w:val="apple-converted-space"/>
          <w:rFonts w:ascii="Verdana" w:hAnsi="Verdana"/>
          <w:b/>
          <w:bCs/>
          <w:color w:val="000000"/>
          <w:sz w:val="18"/>
          <w:szCs w:val="18"/>
        </w:rPr>
        <w:t> </w:t>
      </w:r>
      <w:r>
        <w:rPr>
          <w:rFonts w:ascii="Verdana" w:hAnsi="Verdana"/>
          <w:color w:val="000000"/>
          <w:sz w:val="18"/>
          <w:szCs w:val="18"/>
        </w:rPr>
        <w:t>— Las resoluciones del Consejo Federal de Educación serán de cumplimiento obligatorio, cuando la Asamblea así lo disponga, de acuerdo con la Reglamentación que la misma establezca para estos casos. En cuanto a las resoluciones que se refieran a transferencias de partidas del presupuesto nacional, regirán los mecanismos de supervisión y control establecidos por la Ley Nº 26.075.</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119.</w:t>
      </w:r>
      <w:r>
        <w:rPr>
          <w:rStyle w:val="apple-converted-space"/>
          <w:rFonts w:ascii="Verdana" w:hAnsi="Verdana"/>
          <w:b/>
          <w:bCs/>
          <w:color w:val="000000"/>
          <w:sz w:val="18"/>
          <w:szCs w:val="18"/>
        </w:rPr>
        <w:t> </w:t>
      </w:r>
      <w:r>
        <w:rPr>
          <w:rFonts w:ascii="Verdana" w:hAnsi="Verdana"/>
          <w:color w:val="000000"/>
          <w:sz w:val="18"/>
          <w:szCs w:val="18"/>
        </w:rPr>
        <w:t>— El Consejo Federal de Educación contará con el apoyo de los siguientes Consejos Consultivos, cuyas opiniones y propuestas serán de carácter público:</w:t>
      </w:r>
    </w:p>
    <w:p w:rsidR="00D11AF2" w:rsidRDefault="00D11AF2" w:rsidP="00D11AF2">
      <w:pPr>
        <w:pStyle w:val="NormalWeb"/>
        <w:rPr>
          <w:rFonts w:ascii="Verdana" w:hAnsi="Verdana"/>
          <w:color w:val="000000"/>
          <w:sz w:val="18"/>
          <w:szCs w:val="18"/>
        </w:rPr>
      </w:pPr>
      <w:r>
        <w:rPr>
          <w:rFonts w:ascii="Verdana" w:hAnsi="Verdana"/>
          <w:color w:val="000000"/>
          <w:sz w:val="18"/>
          <w:szCs w:val="18"/>
        </w:rPr>
        <w:t>a) El Consejo de Políticas Educativas, cuya misión principal es analizar y proponer cuestiones prioritarias a ser consideradas en la elaboración de las políticas que surjan de la implementación de la presente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 xml:space="preserve">Está integrado por representantes de la Academia Nacional de Educación, representantes de las organizaciones gremiales docentes con personería nacional, de las entidades representativas de la Educación de gestión privada, representantes del Consejo de Universidades, de las organizaciones sociales vinculadas con la educación, y autoridades educativas del Comité Ejecutivo del Consejo Federal de Educación. La Asamblea Federal </w:t>
      </w:r>
      <w:r>
        <w:rPr>
          <w:rFonts w:ascii="Verdana" w:hAnsi="Verdana"/>
          <w:color w:val="000000"/>
          <w:sz w:val="18"/>
          <w:szCs w:val="18"/>
        </w:rPr>
        <w:lastRenderedPageBreak/>
        <w:t>podrá invitar a personas u organizaciones a participar de sesiones del Consejo de Políticas Educativas para ampliar el análisis de temas de su agenda.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El Consejo Económico y Social, participará en aquellas discusiones relativas a las relaciones entre la educación y el mundo del trabajo y la producción. Está integrado por representantes de organizaciones empresariales, de organizaciones de trabajadores, de organizaciones no gubernamentales, de organizaciones socio productivas de reconocida trayectoria nacional y autoridades educativas del Comité Ejecutivo del Consejo Federal de Educación.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c) El Consejo de Actualización Curricular, a cargo de proponer innovaciones en los contenidos curriculares comunes. Estará conformado por personalidades calificadas de la cultura, la ciencia, la técnica y el mundo del trabajo y la producción, designadas por el Ministro de Educación, Ciencia y Tecnología en acuerdo con el Consejo Federal de Educación.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120.</w:t>
      </w:r>
      <w:r>
        <w:rPr>
          <w:rStyle w:val="apple-converted-space"/>
          <w:rFonts w:ascii="Verdana" w:hAnsi="Verdana"/>
          <w:b/>
          <w:bCs/>
          <w:color w:val="000000"/>
          <w:sz w:val="18"/>
          <w:szCs w:val="18"/>
        </w:rPr>
        <w:t> </w:t>
      </w:r>
      <w:r>
        <w:rPr>
          <w:rFonts w:ascii="Verdana" w:hAnsi="Verdana"/>
          <w:color w:val="000000"/>
          <w:sz w:val="18"/>
          <w:szCs w:val="18"/>
        </w:rPr>
        <w:t>— La Asamblea Federal realizará como mínimo UNA (1) vez al año el seguimiento y la evaluación del cumplimiento de la presente ley. Asimismo, convocará como mínimo DOS (2) veces al año a representantes de organizaciones gremiales docentes con personería nacional para considerar agendas definidas de común acuerdo.</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IV</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LAS AUTORIDADES EDUCATIVAS DE LAS PROVINCIAS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Y LA CIUDAD AUTONOMA DE BUENOS AIRES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121.</w:t>
      </w:r>
      <w:r>
        <w:rPr>
          <w:rStyle w:val="apple-converted-space"/>
          <w:rFonts w:ascii="Verdana" w:hAnsi="Verdana"/>
          <w:b/>
          <w:bCs/>
          <w:color w:val="000000"/>
          <w:sz w:val="18"/>
          <w:szCs w:val="18"/>
        </w:rPr>
        <w:t> </w:t>
      </w:r>
      <w:r>
        <w:rPr>
          <w:rFonts w:ascii="Verdana" w:hAnsi="Verdana"/>
          <w:color w:val="000000"/>
          <w:sz w:val="18"/>
          <w:szCs w:val="18"/>
        </w:rPr>
        <w:t>— Los Gobiernos provinciales y de la Ciudad Autónoma de Buenos Aires, en cumplimiento del mandato constitucional, deben: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Asegurar el derecho a la educación en su ámbito territorial. Cumplir y hacer cumplir la presente ley, adecuando la legislación jurisdiccional y disponiendo las medidas necesarias para su implementación;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b) Ser responsables de planificar, organizar, administrar y financiar el sistema educativo en su jurisdicción, según sus particularidades sociales, económicas y culturales.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Aprobar el currículo de los diversos niveles y modalidades en el marco de lo acordado en el Consejo Federal de Educación.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d) Organizar y conducir las instituciones educativas de gestión estatal.</w:t>
      </w:r>
    </w:p>
    <w:p w:rsidR="00D11AF2" w:rsidRDefault="00D11AF2" w:rsidP="00D11AF2">
      <w:pPr>
        <w:pStyle w:val="NormalWeb"/>
        <w:rPr>
          <w:rFonts w:ascii="Verdana" w:hAnsi="Verdana"/>
          <w:color w:val="000000"/>
          <w:sz w:val="18"/>
          <w:szCs w:val="18"/>
        </w:rPr>
      </w:pPr>
      <w:r>
        <w:rPr>
          <w:rFonts w:ascii="Verdana" w:hAnsi="Verdana"/>
          <w:color w:val="000000"/>
          <w:sz w:val="18"/>
          <w:szCs w:val="18"/>
        </w:rPr>
        <w:t>e) Autorizar, reconocer, supervisar y realizar los aportes correspondientes a las instituciones educativas de gestión privada, cooperativa y social, conforme a los criterios establecidos en el artículo 65 de esta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f) Aplicar las resoluciones del Consejo Federal de Educación para resguardar la unidad del Sistema Educativo Nacional.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g) Expedir títulos y certificaciones de estudios.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V</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LA INSTITUCION EDUCATIVA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122.</w:t>
      </w:r>
      <w:r>
        <w:rPr>
          <w:rStyle w:val="apple-converted-space"/>
          <w:rFonts w:ascii="Verdana" w:hAnsi="Verdana"/>
          <w:b/>
          <w:bCs/>
          <w:color w:val="000000"/>
          <w:sz w:val="18"/>
          <w:szCs w:val="18"/>
        </w:rPr>
        <w:t> </w:t>
      </w:r>
      <w:r>
        <w:rPr>
          <w:rFonts w:ascii="Verdana" w:hAnsi="Verdana"/>
          <w:color w:val="000000"/>
          <w:sz w:val="18"/>
          <w:szCs w:val="18"/>
        </w:rPr>
        <w:t xml:space="preserve">— La institución educativa es la unidad pedagógica del sistema responsable de los procesos de enseñanza-aprendizaje destinados al logro de los objetivos establecidos por esta ley. Para ello, favorece y articula la participación de los distintos actores que constituyen la comunidad educativa: directivos, docentes, padres, madres y/o tutores/as, alumnos/as, ex alumnos/as, personal administrativo y auxiliar de la docencia, profesionales </w:t>
      </w:r>
      <w:r>
        <w:rPr>
          <w:rFonts w:ascii="Verdana" w:hAnsi="Verdana"/>
          <w:color w:val="000000"/>
          <w:sz w:val="18"/>
          <w:szCs w:val="18"/>
        </w:rPr>
        <w:lastRenderedPageBreak/>
        <w:t>de los equipos de apoyo que garantizan el carácter integral de la educación, cooperadoras escolares y otras organizaciones vinculadas a la institución.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123.</w:t>
      </w:r>
      <w:r>
        <w:rPr>
          <w:rStyle w:val="apple-converted-space"/>
          <w:rFonts w:ascii="Verdana" w:hAnsi="Verdana"/>
          <w:b/>
          <w:bCs/>
          <w:color w:val="000000"/>
          <w:sz w:val="18"/>
          <w:szCs w:val="18"/>
        </w:rPr>
        <w:t> </w:t>
      </w:r>
      <w:r>
        <w:rPr>
          <w:rFonts w:ascii="Verdana" w:hAnsi="Verdana"/>
          <w:color w:val="000000"/>
          <w:sz w:val="18"/>
          <w:szCs w:val="18"/>
        </w:rPr>
        <w:t>— El Consejo Federal de Educación fijará las disposiciones necesarias para que las distintas jurisdicciones dispongan la organización de las instituciones educativas de acuerdo a los siguientes criterios generales, que se adecuarán a los niveles y modalidades: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Definir, como comunidad de trabajo, su proyecto educativo con la participación de todos sus integrantes, respetando los principios y objetivos enunciados en esta ley y en la legislación jurisdiccional vigente.</w:t>
      </w:r>
    </w:p>
    <w:p w:rsidR="00D11AF2" w:rsidRDefault="00D11AF2" w:rsidP="00D11AF2">
      <w:pPr>
        <w:pStyle w:val="NormalWeb"/>
        <w:rPr>
          <w:rFonts w:ascii="Verdana" w:hAnsi="Verdana"/>
          <w:color w:val="000000"/>
          <w:sz w:val="18"/>
          <w:szCs w:val="18"/>
        </w:rPr>
      </w:pPr>
      <w:r>
        <w:rPr>
          <w:rFonts w:ascii="Verdana" w:hAnsi="Verdana"/>
          <w:color w:val="000000"/>
          <w:sz w:val="18"/>
          <w:szCs w:val="18"/>
        </w:rPr>
        <w:t>b) Promover modos de organización institucional que garanticen dinámicas democráticas de convocatoria y participación de los/as alumnos/as en la experiencia escolar.</w:t>
      </w:r>
    </w:p>
    <w:p w:rsidR="00D11AF2" w:rsidRDefault="00D11AF2" w:rsidP="00D11AF2">
      <w:pPr>
        <w:pStyle w:val="NormalWeb"/>
        <w:rPr>
          <w:rFonts w:ascii="Verdana" w:hAnsi="Verdana"/>
          <w:color w:val="000000"/>
          <w:sz w:val="18"/>
          <w:szCs w:val="18"/>
        </w:rPr>
      </w:pPr>
      <w:r>
        <w:rPr>
          <w:rFonts w:ascii="Verdana" w:hAnsi="Verdana"/>
          <w:color w:val="000000"/>
          <w:sz w:val="18"/>
          <w:szCs w:val="18"/>
        </w:rPr>
        <w:t>c) Adoptar el principio de no discriminación en el acceso y trayectoria educativa de los/as alumnos/ as.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Brindar a los equipos docentes la posibilidad de contar con espacios institucionales destinados a elaborar sus proyectos educativos comunes.</w:t>
      </w:r>
    </w:p>
    <w:p w:rsidR="00D11AF2" w:rsidRDefault="00D11AF2" w:rsidP="00D11AF2">
      <w:pPr>
        <w:pStyle w:val="NormalWeb"/>
        <w:rPr>
          <w:rFonts w:ascii="Verdana" w:hAnsi="Verdana"/>
          <w:color w:val="000000"/>
          <w:sz w:val="18"/>
          <w:szCs w:val="18"/>
        </w:rPr>
      </w:pPr>
      <w:r>
        <w:rPr>
          <w:rFonts w:ascii="Verdana" w:hAnsi="Verdana"/>
          <w:color w:val="000000"/>
          <w:sz w:val="18"/>
          <w:szCs w:val="18"/>
        </w:rPr>
        <w:t>e) Promover la creación de espacios de articulación entre las instituciones del mismo nivel educativo y de distintos niveles educativos de una misma zona.</w:t>
      </w:r>
    </w:p>
    <w:p w:rsidR="00D11AF2" w:rsidRDefault="00D11AF2" w:rsidP="00D11AF2">
      <w:pPr>
        <w:pStyle w:val="NormalWeb"/>
        <w:rPr>
          <w:rFonts w:ascii="Verdana" w:hAnsi="Verdana"/>
          <w:color w:val="000000"/>
          <w:sz w:val="18"/>
          <w:szCs w:val="18"/>
        </w:rPr>
      </w:pPr>
      <w:r>
        <w:rPr>
          <w:rFonts w:ascii="Verdana" w:hAnsi="Verdana"/>
          <w:color w:val="000000"/>
          <w:sz w:val="18"/>
          <w:szCs w:val="18"/>
        </w:rPr>
        <w:t>f) Promover la vinculación intersectorial e interinstitucional con las áreas que se consideren pertinentes, a fin de asegurar la provisión de servicios sociales, psicológicos, psicopedagógicos y médicos que garanticen condiciones adecuadas para el aprendizaje.</w:t>
      </w:r>
    </w:p>
    <w:p w:rsidR="00D11AF2" w:rsidRDefault="00D11AF2" w:rsidP="00D11AF2">
      <w:pPr>
        <w:pStyle w:val="NormalWeb"/>
        <w:rPr>
          <w:rFonts w:ascii="Verdana" w:hAnsi="Verdana"/>
          <w:color w:val="000000"/>
          <w:sz w:val="18"/>
          <w:szCs w:val="18"/>
        </w:rPr>
      </w:pPr>
      <w:r>
        <w:rPr>
          <w:rFonts w:ascii="Verdana" w:hAnsi="Verdana"/>
          <w:color w:val="000000"/>
          <w:sz w:val="18"/>
          <w:szCs w:val="18"/>
        </w:rPr>
        <w:t>g) Desarrollar procesos de autoevaluación institucional con el propósito de revisar las prácticas pedagógicas y de gestión.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h) Realizar adecuaciones curriculares, en el marco de los lineamientos curriculares jurisdiccionales y federales, para responder a las particularidades y necesidades de su alumnado y su entorno.</w:t>
      </w:r>
    </w:p>
    <w:p w:rsidR="00D11AF2" w:rsidRDefault="00D11AF2" w:rsidP="00D11AF2">
      <w:pPr>
        <w:pStyle w:val="NormalWeb"/>
        <w:rPr>
          <w:rFonts w:ascii="Verdana" w:hAnsi="Verdana"/>
          <w:color w:val="000000"/>
          <w:sz w:val="18"/>
          <w:szCs w:val="18"/>
        </w:rPr>
      </w:pPr>
      <w:r>
        <w:rPr>
          <w:rFonts w:ascii="Verdana" w:hAnsi="Verdana"/>
          <w:color w:val="000000"/>
          <w:sz w:val="18"/>
          <w:szCs w:val="18"/>
        </w:rPr>
        <w:t>i) Definir su código de convivencia.</w:t>
      </w:r>
    </w:p>
    <w:p w:rsidR="00D11AF2" w:rsidRDefault="00D11AF2" w:rsidP="00D11AF2">
      <w:pPr>
        <w:pStyle w:val="NormalWeb"/>
        <w:rPr>
          <w:rFonts w:ascii="Verdana" w:hAnsi="Verdana"/>
          <w:color w:val="000000"/>
          <w:sz w:val="18"/>
          <w:szCs w:val="18"/>
        </w:rPr>
      </w:pPr>
      <w:r>
        <w:rPr>
          <w:rFonts w:ascii="Verdana" w:hAnsi="Verdana"/>
          <w:color w:val="000000"/>
          <w:sz w:val="18"/>
          <w:szCs w:val="18"/>
        </w:rPr>
        <w:t>j) Desarrollar prácticas de mediación que contribuyan a la resolución pacífica de conflictos.</w:t>
      </w:r>
    </w:p>
    <w:p w:rsidR="00D11AF2" w:rsidRDefault="00D11AF2" w:rsidP="00D11AF2">
      <w:pPr>
        <w:pStyle w:val="NormalWeb"/>
        <w:rPr>
          <w:rFonts w:ascii="Verdana" w:hAnsi="Verdana"/>
          <w:color w:val="000000"/>
          <w:sz w:val="18"/>
          <w:szCs w:val="18"/>
        </w:rPr>
      </w:pPr>
      <w:r>
        <w:rPr>
          <w:rFonts w:ascii="Verdana" w:hAnsi="Verdana"/>
          <w:color w:val="000000"/>
          <w:sz w:val="18"/>
          <w:szCs w:val="18"/>
        </w:rPr>
        <w:t>k) Promover iniciativas en el ámbito de la experimentación y de la investigación pedagógica.</w:t>
      </w:r>
    </w:p>
    <w:p w:rsidR="00D11AF2" w:rsidRDefault="00D11AF2" w:rsidP="00D11AF2">
      <w:pPr>
        <w:pStyle w:val="NormalWeb"/>
        <w:rPr>
          <w:rFonts w:ascii="Verdana" w:hAnsi="Verdana"/>
          <w:color w:val="000000"/>
          <w:sz w:val="18"/>
          <w:szCs w:val="18"/>
        </w:rPr>
      </w:pPr>
      <w:r>
        <w:rPr>
          <w:rFonts w:ascii="Verdana" w:hAnsi="Verdana"/>
          <w:color w:val="000000"/>
          <w:sz w:val="18"/>
          <w:szCs w:val="18"/>
        </w:rPr>
        <w:t>l) Mantener vínculos regulares y sistemáticos con el medio local, desarrollar actividades de extensión, tales como las acciones de aprendizaje-servicio, y promover la creación de redes que fortalezcan la cohesión comunitaria e intervengan frente a la diversidad de situaciones que presenten los/as alumnos/ as y sus familias.</w:t>
      </w:r>
    </w:p>
    <w:p w:rsidR="00D11AF2" w:rsidRDefault="00D11AF2" w:rsidP="00D11AF2">
      <w:pPr>
        <w:pStyle w:val="NormalWeb"/>
        <w:rPr>
          <w:rFonts w:ascii="Verdana" w:hAnsi="Verdana"/>
          <w:color w:val="000000"/>
          <w:sz w:val="18"/>
          <w:szCs w:val="18"/>
        </w:rPr>
      </w:pPr>
      <w:r>
        <w:rPr>
          <w:rFonts w:ascii="Verdana" w:hAnsi="Verdana"/>
          <w:color w:val="000000"/>
          <w:sz w:val="18"/>
          <w:szCs w:val="18"/>
        </w:rPr>
        <w:t>m) Promover la participación de la comunidad a través de la cooperación escolar en todos los establecimientos educativos de gestión estatal.</w:t>
      </w:r>
    </w:p>
    <w:p w:rsidR="00D11AF2" w:rsidRDefault="00D11AF2" w:rsidP="00D11AF2">
      <w:pPr>
        <w:pStyle w:val="NormalWeb"/>
        <w:rPr>
          <w:rFonts w:ascii="Verdana" w:hAnsi="Verdana"/>
          <w:color w:val="000000"/>
          <w:sz w:val="18"/>
          <w:szCs w:val="18"/>
        </w:rPr>
      </w:pPr>
      <w:r>
        <w:rPr>
          <w:rFonts w:ascii="Verdana" w:hAnsi="Verdana"/>
          <w:color w:val="000000"/>
          <w:sz w:val="18"/>
          <w:szCs w:val="18"/>
        </w:rPr>
        <w:t>n) Favorecer el uso de las instalaciones escolares para actividades recreativas, expresivas y comunitarias.</w:t>
      </w:r>
    </w:p>
    <w:p w:rsidR="00D11AF2" w:rsidRDefault="00D11AF2" w:rsidP="00D11AF2">
      <w:pPr>
        <w:pStyle w:val="NormalWeb"/>
        <w:rPr>
          <w:rFonts w:ascii="Verdana" w:hAnsi="Verdana"/>
          <w:color w:val="000000"/>
          <w:sz w:val="18"/>
          <w:szCs w:val="18"/>
        </w:rPr>
      </w:pPr>
      <w:r>
        <w:rPr>
          <w:rFonts w:ascii="Verdana" w:hAnsi="Verdana"/>
          <w:color w:val="000000"/>
          <w:sz w:val="18"/>
          <w:szCs w:val="18"/>
        </w:rPr>
        <w:t>ñ) Promover experiencias educativas fuera del ámbito escolar, con el fin de permitir a los/as estudiantes conocer la cultura nacional, experimentar actividades físicas y deportivas en ambientes urbanos y naturales y tener acceso a las actividades culturales de su localidad y otras.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124.</w:t>
      </w:r>
      <w:r>
        <w:rPr>
          <w:rStyle w:val="apple-converted-space"/>
          <w:rFonts w:ascii="Verdana" w:hAnsi="Verdana"/>
          <w:b/>
          <w:bCs/>
          <w:color w:val="000000"/>
          <w:sz w:val="18"/>
          <w:szCs w:val="18"/>
        </w:rPr>
        <w:t> </w:t>
      </w:r>
      <w:r>
        <w:rPr>
          <w:rFonts w:ascii="Verdana" w:hAnsi="Verdana"/>
          <w:color w:val="000000"/>
          <w:sz w:val="18"/>
          <w:szCs w:val="18"/>
        </w:rPr>
        <w:t xml:space="preserve">— Los institutos de educación superior tendrán una gestión democrática, a través de organismos colegiados, que favorezcan la participación de los/as docentes y de </w:t>
      </w:r>
      <w:r>
        <w:rPr>
          <w:rFonts w:ascii="Verdana" w:hAnsi="Verdana"/>
          <w:color w:val="000000"/>
          <w:sz w:val="18"/>
          <w:szCs w:val="18"/>
        </w:rPr>
        <w:lastRenderedPageBreak/>
        <w:t>los/as estudiantes en el gobierno de la institución y mayores grados de decisión en el diseño e implementación de su proyecto institucional.</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VI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DERECHOS Y DEBERES DE LOS/AS ALUMNOS/AS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125.</w:t>
      </w:r>
      <w:r>
        <w:rPr>
          <w:rStyle w:val="apple-converted-space"/>
          <w:rFonts w:ascii="Verdana" w:hAnsi="Verdana"/>
          <w:b/>
          <w:bCs/>
          <w:color w:val="000000"/>
          <w:sz w:val="18"/>
          <w:szCs w:val="18"/>
        </w:rPr>
        <w:t> </w:t>
      </w:r>
      <w:r>
        <w:rPr>
          <w:rFonts w:ascii="Verdana" w:hAnsi="Verdana"/>
          <w:color w:val="000000"/>
          <w:sz w:val="18"/>
          <w:szCs w:val="18"/>
        </w:rPr>
        <w:t>— Todos/as los/as alumnos/as tienen los mismos derechos y deberes, sin más distinciones que las derivadas de su edad, del nivel educativo o modalidad que estén cursando o de las que se establezcan por leyes especiales.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126.</w:t>
      </w:r>
      <w:r>
        <w:rPr>
          <w:rStyle w:val="apple-converted-space"/>
          <w:rFonts w:ascii="Verdana" w:hAnsi="Verdana"/>
          <w:b/>
          <w:bCs/>
          <w:color w:val="000000"/>
          <w:sz w:val="18"/>
          <w:szCs w:val="18"/>
        </w:rPr>
        <w:t> </w:t>
      </w:r>
      <w:r>
        <w:rPr>
          <w:rFonts w:ascii="Verdana" w:hAnsi="Verdana"/>
          <w:color w:val="000000"/>
          <w:sz w:val="18"/>
          <w:szCs w:val="18"/>
        </w:rPr>
        <w:t>— Los/as alumnos/as tienen derecho a:</w:t>
      </w:r>
    </w:p>
    <w:p w:rsidR="00D11AF2" w:rsidRDefault="00D11AF2" w:rsidP="00D11AF2">
      <w:pPr>
        <w:pStyle w:val="NormalWeb"/>
        <w:rPr>
          <w:rFonts w:ascii="Verdana" w:hAnsi="Verdana"/>
          <w:color w:val="000000"/>
          <w:sz w:val="18"/>
          <w:szCs w:val="18"/>
        </w:rPr>
      </w:pPr>
      <w:r>
        <w:rPr>
          <w:rFonts w:ascii="Verdana" w:hAnsi="Verdana"/>
          <w:color w:val="000000"/>
          <w:sz w:val="18"/>
          <w:szCs w:val="18"/>
        </w:rPr>
        <w:t>a) Una educación integral e igualitaria en términos de calidad y cantidad, que contribuya al desarrollo de su personalidad, posibilite la adquisición de conocimientos, habilidades y sentido de responsabilidad y solidaridad sociales y que garantice igualdad de oportunidades.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Ser respetados/as en su libertad de conciencia, en el marco de la convivencia democrática.</w:t>
      </w:r>
    </w:p>
    <w:p w:rsidR="00D11AF2" w:rsidRDefault="00D11AF2" w:rsidP="00D11AF2">
      <w:pPr>
        <w:pStyle w:val="NormalWeb"/>
        <w:rPr>
          <w:rFonts w:ascii="Verdana" w:hAnsi="Verdana"/>
          <w:color w:val="000000"/>
          <w:sz w:val="18"/>
          <w:szCs w:val="18"/>
        </w:rPr>
      </w:pPr>
      <w:r>
        <w:rPr>
          <w:rFonts w:ascii="Verdana" w:hAnsi="Verdana"/>
          <w:color w:val="000000"/>
          <w:sz w:val="18"/>
          <w:szCs w:val="18"/>
        </w:rPr>
        <w:t>c) Concurrir a la escuela hasta completar la educación obligatoria.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d) Ser protegidos/as contra toda agresión física, psicológica o moral.</w:t>
      </w:r>
    </w:p>
    <w:p w:rsidR="00D11AF2" w:rsidRDefault="00D11AF2" w:rsidP="00D11AF2">
      <w:pPr>
        <w:pStyle w:val="NormalWeb"/>
        <w:rPr>
          <w:rFonts w:ascii="Verdana" w:hAnsi="Verdana"/>
          <w:color w:val="000000"/>
          <w:sz w:val="18"/>
          <w:szCs w:val="18"/>
        </w:rPr>
      </w:pPr>
      <w:r>
        <w:rPr>
          <w:rFonts w:ascii="Verdana" w:hAnsi="Verdana"/>
          <w:color w:val="000000"/>
          <w:sz w:val="18"/>
          <w:szCs w:val="18"/>
        </w:rPr>
        <w:t>e) Ser evaluados/as en su desempeño y logros, conforme a criterios rigurosa y científicamente fundados, en todos los niveles, modalidades y orientaciones del sistema, e informados/as al respecto.</w:t>
      </w:r>
    </w:p>
    <w:p w:rsidR="00D11AF2" w:rsidRDefault="00D11AF2" w:rsidP="00D11AF2">
      <w:pPr>
        <w:pStyle w:val="NormalWeb"/>
        <w:rPr>
          <w:rFonts w:ascii="Verdana" w:hAnsi="Verdana"/>
          <w:color w:val="000000"/>
          <w:sz w:val="18"/>
          <w:szCs w:val="18"/>
        </w:rPr>
      </w:pPr>
      <w:r>
        <w:rPr>
          <w:rFonts w:ascii="Verdana" w:hAnsi="Verdana"/>
          <w:color w:val="000000"/>
          <w:sz w:val="18"/>
          <w:szCs w:val="18"/>
        </w:rPr>
        <w:t>f) Recibir el apoyo económico, social, cultural y pedagógico necesario para garantizar la igualdad de oportunidades y posibilidades que le permitan completar la educación obligatoria.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g) Recibir orientación vocacional, académica y profesional-ocupacional que posibilite su inserción en el mundo laboral y la prosecución de otros estudios.</w:t>
      </w:r>
    </w:p>
    <w:p w:rsidR="00D11AF2" w:rsidRDefault="00D11AF2" w:rsidP="00D11AF2">
      <w:pPr>
        <w:pStyle w:val="NormalWeb"/>
        <w:rPr>
          <w:rFonts w:ascii="Verdana" w:hAnsi="Verdana"/>
          <w:color w:val="000000"/>
          <w:sz w:val="18"/>
          <w:szCs w:val="18"/>
        </w:rPr>
      </w:pPr>
      <w:r>
        <w:rPr>
          <w:rFonts w:ascii="Verdana" w:hAnsi="Verdana"/>
          <w:color w:val="000000"/>
          <w:sz w:val="18"/>
          <w:szCs w:val="18"/>
        </w:rPr>
        <w:t>h) Integrar centros, asociaciones y clubes de estudiantes u otras organizaciones comunitarias para participar en el funcionamiento de las instituciones educativas, con responsabilidades progresivamente mayores, a medida que avancen en los niveles del sistema.</w:t>
      </w:r>
    </w:p>
    <w:p w:rsidR="00D11AF2" w:rsidRDefault="00D11AF2" w:rsidP="00D11AF2">
      <w:pPr>
        <w:pStyle w:val="NormalWeb"/>
        <w:rPr>
          <w:rFonts w:ascii="Verdana" w:hAnsi="Verdana"/>
          <w:color w:val="000000"/>
          <w:sz w:val="18"/>
          <w:szCs w:val="18"/>
        </w:rPr>
      </w:pPr>
      <w:r>
        <w:rPr>
          <w:rFonts w:ascii="Verdana" w:hAnsi="Verdana"/>
          <w:color w:val="000000"/>
          <w:sz w:val="18"/>
          <w:szCs w:val="18"/>
        </w:rPr>
        <w:t>i) Participar en la toma de decisiones sobre la formulación de proyectos y en la elección de espacios curriculares complementarios que propendan a desarrollar mayores grados de responsabilidad y autonomía en su proceso de aprendizaje.</w:t>
      </w:r>
    </w:p>
    <w:p w:rsidR="00D11AF2" w:rsidRDefault="00D11AF2" w:rsidP="00D11AF2">
      <w:pPr>
        <w:pStyle w:val="NormalWeb"/>
        <w:rPr>
          <w:rFonts w:ascii="Verdana" w:hAnsi="Verdana"/>
          <w:color w:val="000000"/>
          <w:sz w:val="18"/>
          <w:szCs w:val="18"/>
        </w:rPr>
      </w:pPr>
      <w:r>
        <w:rPr>
          <w:rFonts w:ascii="Verdana" w:hAnsi="Verdana"/>
          <w:color w:val="000000"/>
          <w:sz w:val="18"/>
          <w:szCs w:val="18"/>
        </w:rPr>
        <w:t>j) Desarrollar sus aprendizajes en edificios que respondan a normas de seguridad y salubridad, con instalaciones y equipamiento que aseguren la calidad del servicio educativo.</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127.</w:t>
      </w:r>
      <w:r>
        <w:rPr>
          <w:rStyle w:val="apple-converted-space"/>
          <w:rFonts w:ascii="Verdana" w:hAnsi="Verdana"/>
          <w:b/>
          <w:bCs/>
          <w:color w:val="000000"/>
          <w:sz w:val="18"/>
          <w:szCs w:val="18"/>
        </w:rPr>
        <w:t> </w:t>
      </w:r>
      <w:r>
        <w:rPr>
          <w:rFonts w:ascii="Verdana" w:hAnsi="Verdana"/>
          <w:color w:val="000000"/>
          <w:sz w:val="18"/>
          <w:szCs w:val="18"/>
        </w:rPr>
        <w:t>— Son deberes de los/as alumnos/as: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Estudiar y esforzarse por conseguir el máximo desarrollo según sus capacidades y posibilidades.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Participar en todas las actividades formativas y complementarias.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Respetar la libertad de conciencia, la dignidad, integridad e intimidad de todos/as los/as miembros de la comunidad educativa.</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d) Participar y colaborar en la mejora de la convivencia escolar y en la consecución de un adecuado clima de estudio en la institución, respetando el derecho de sus compañeros/as a la educación y las orientaciones de la autoridad, los/as docentes y los/as profesores/as.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e) Respetar el proyecto educativo institucional, las normas de organización, convivencia y disciplina del establecimiento escolar.</w:t>
      </w:r>
    </w:p>
    <w:p w:rsidR="00D11AF2" w:rsidRDefault="00D11AF2" w:rsidP="00D11AF2">
      <w:pPr>
        <w:pStyle w:val="NormalWeb"/>
        <w:rPr>
          <w:rFonts w:ascii="Verdana" w:hAnsi="Verdana"/>
          <w:color w:val="000000"/>
          <w:sz w:val="18"/>
          <w:szCs w:val="18"/>
        </w:rPr>
      </w:pPr>
      <w:r>
        <w:rPr>
          <w:rFonts w:ascii="Verdana" w:hAnsi="Verdana"/>
          <w:color w:val="000000"/>
          <w:sz w:val="18"/>
          <w:szCs w:val="18"/>
        </w:rPr>
        <w:t>f) Asistir a clase regularmente y con puntualidad.</w:t>
      </w:r>
    </w:p>
    <w:p w:rsidR="00D11AF2" w:rsidRDefault="00D11AF2" w:rsidP="00D11AF2">
      <w:pPr>
        <w:pStyle w:val="NormalWeb"/>
        <w:rPr>
          <w:rFonts w:ascii="Verdana" w:hAnsi="Verdana"/>
          <w:color w:val="000000"/>
          <w:sz w:val="18"/>
          <w:szCs w:val="18"/>
        </w:rPr>
      </w:pPr>
      <w:r>
        <w:rPr>
          <w:rFonts w:ascii="Verdana" w:hAnsi="Verdana"/>
          <w:color w:val="000000"/>
          <w:sz w:val="18"/>
          <w:szCs w:val="18"/>
        </w:rPr>
        <w:t>g) Conservar y hacer un buen uso de las instalaciones, equipamiento y materiales didácticos del establecimiento educativo.</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CAPITULO VII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DERECHOS Y DEBERES DE LOS PADRES, MADRES, TUTORES/AS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128.</w:t>
      </w:r>
      <w:r>
        <w:rPr>
          <w:rStyle w:val="apple-converted-space"/>
          <w:rFonts w:ascii="Verdana" w:hAnsi="Verdana"/>
          <w:b/>
          <w:bCs/>
          <w:color w:val="000000"/>
          <w:sz w:val="18"/>
          <w:szCs w:val="18"/>
        </w:rPr>
        <w:t> </w:t>
      </w:r>
      <w:r>
        <w:rPr>
          <w:rFonts w:ascii="Verdana" w:hAnsi="Verdana"/>
          <w:color w:val="000000"/>
          <w:sz w:val="18"/>
          <w:szCs w:val="18"/>
        </w:rPr>
        <w:t>— Los padres, madres o tutores/as de los/as estudiantes tienen derecho a:</w:t>
      </w:r>
    </w:p>
    <w:p w:rsidR="00D11AF2" w:rsidRDefault="00D11AF2" w:rsidP="00D11AF2">
      <w:pPr>
        <w:pStyle w:val="NormalWeb"/>
        <w:rPr>
          <w:rFonts w:ascii="Verdana" w:hAnsi="Verdana"/>
          <w:color w:val="000000"/>
          <w:sz w:val="18"/>
          <w:szCs w:val="18"/>
        </w:rPr>
      </w:pPr>
      <w:r>
        <w:rPr>
          <w:rFonts w:ascii="Verdana" w:hAnsi="Verdana"/>
          <w:color w:val="000000"/>
          <w:sz w:val="18"/>
          <w:szCs w:val="18"/>
        </w:rPr>
        <w:t>a) Ser reconocidos/as como agentes naturales y primarios de la educación.</w:t>
      </w:r>
    </w:p>
    <w:p w:rsidR="00D11AF2" w:rsidRDefault="00D11AF2" w:rsidP="00D11AF2">
      <w:pPr>
        <w:pStyle w:val="NormalWeb"/>
        <w:rPr>
          <w:rFonts w:ascii="Verdana" w:hAnsi="Verdana"/>
          <w:color w:val="000000"/>
          <w:sz w:val="18"/>
          <w:szCs w:val="18"/>
        </w:rPr>
      </w:pPr>
      <w:r>
        <w:rPr>
          <w:rFonts w:ascii="Verdana" w:hAnsi="Verdana"/>
          <w:color w:val="000000"/>
          <w:sz w:val="18"/>
          <w:szCs w:val="18"/>
        </w:rPr>
        <w:t>b) Participar en las actividades de los establecimientos educativos en forma individual o a través de las cooperadoras escolares y los órganos colegiados representativos, en el marco del proyecto educativo institucional.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c) Elegir para sus hijos/as o representados/as, la institución educativa cuyo ideario responda a sus convicciones filosóficas, éticas o religiosas.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Ser informados/as periódicamente acerca de la evolución y evaluación del proceso educativo de sus hijos/as o representados/as.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129.</w:t>
      </w:r>
      <w:r>
        <w:rPr>
          <w:rStyle w:val="apple-converted-space"/>
          <w:rFonts w:ascii="Verdana" w:hAnsi="Verdana"/>
          <w:b/>
          <w:bCs/>
          <w:color w:val="000000"/>
          <w:sz w:val="18"/>
          <w:szCs w:val="18"/>
        </w:rPr>
        <w:t> </w:t>
      </w:r>
      <w:r>
        <w:rPr>
          <w:rFonts w:ascii="Verdana" w:hAnsi="Verdana"/>
          <w:color w:val="000000"/>
          <w:sz w:val="18"/>
          <w:szCs w:val="18"/>
        </w:rPr>
        <w:t>— Los padres, madres o tutores/as de los/as estudiantes tienen los siguientes deberes: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 Hacer cumplir a sus hijos/as o representados/as la educación obligatoria.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b) Asegurar la concurrencia de sus hijos/as o representados/as a los establecimientos escolares para el cumplimiento de la escolaridad obligatoria, salvo excepciones de salud o de orden legal que impidan a los/as educandos/as su asistencia periódica a la escuela.</w:t>
      </w:r>
    </w:p>
    <w:p w:rsidR="00D11AF2" w:rsidRDefault="00D11AF2" w:rsidP="00D11AF2">
      <w:pPr>
        <w:pStyle w:val="NormalWeb"/>
        <w:rPr>
          <w:rFonts w:ascii="Verdana" w:hAnsi="Verdana"/>
          <w:color w:val="000000"/>
          <w:sz w:val="18"/>
          <w:szCs w:val="18"/>
        </w:rPr>
      </w:pPr>
      <w:r>
        <w:rPr>
          <w:rFonts w:ascii="Verdana" w:hAnsi="Verdana"/>
          <w:color w:val="000000"/>
          <w:sz w:val="18"/>
          <w:szCs w:val="18"/>
        </w:rPr>
        <w:t>c) Seguir y apoyar la evolución del proceso educativo de sus hijos/as.</w:t>
      </w:r>
    </w:p>
    <w:p w:rsidR="00D11AF2" w:rsidRDefault="00D11AF2" w:rsidP="00D11AF2">
      <w:pPr>
        <w:pStyle w:val="NormalWeb"/>
        <w:rPr>
          <w:rFonts w:ascii="Verdana" w:hAnsi="Verdana"/>
          <w:color w:val="000000"/>
          <w:sz w:val="18"/>
          <w:szCs w:val="18"/>
        </w:rPr>
      </w:pPr>
      <w:r>
        <w:rPr>
          <w:rFonts w:ascii="Verdana" w:hAnsi="Verdana"/>
          <w:color w:val="000000"/>
          <w:sz w:val="18"/>
          <w:szCs w:val="18"/>
        </w:rPr>
        <w:t>d) Respetar y hacer respetar a sus hijos/as o representados/as la autoridad pedagógica del/de la docente y las normas de convivencia de la unidad educativa.</w:t>
      </w:r>
    </w:p>
    <w:p w:rsidR="00D11AF2" w:rsidRDefault="00D11AF2" w:rsidP="00D11AF2">
      <w:pPr>
        <w:pStyle w:val="NormalWeb"/>
        <w:rPr>
          <w:rFonts w:ascii="Verdana" w:hAnsi="Verdana"/>
          <w:color w:val="000000"/>
          <w:sz w:val="18"/>
          <w:szCs w:val="18"/>
        </w:rPr>
      </w:pPr>
      <w:r>
        <w:rPr>
          <w:rFonts w:ascii="Verdana" w:hAnsi="Verdana"/>
          <w:color w:val="000000"/>
          <w:sz w:val="18"/>
          <w:szCs w:val="18"/>
        </w:rPr>
        <w:t>e) Respetar y hacer respetar a sus hijos/as o representados/as la libertad de conciencia, la dignidad, integridad e intimidad de todos/as los/as miembros de la comunidad educativa.</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XI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CUMPLIMIENTO DE LOS OBJETIVOS DE LA LEY</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130.</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su carácter de autoridad de aplicación de esta ley, acordará con las provincias y la Ciudad Autónoma de Buenos Aires, en el ámbito del Consejo Federal de Educación, la implementación y seguimiento de las políticas educativas destinadas a cumplir con lo establecido en la presente ley. A tal fin, se establecerán:</w:t>
      </w:r>
    </w:p>
    <w:p w:rsidR="00D11AF2" w:rsidRDefault="00D11AF2" w:rsidP="00D11AF2">
      <w:pPr>
        <w:pStyle w:val="NormalWeb"/>
        <w:rPr>
          <w:rFonts w:ascii="Verdana" w:hAnsi="Verdana"/>
          <w:color w:val="000000"/>
          <w:sz w:val="18"/>
          <w:szCs w:val="18"/>
        </w:rPr>
      </w:pPr>
      <w:r>
        <w:rPr>
          <w:rFonts w:ascii="Verdana" w:hAnsi="Verdana"/>
          <w:color w:val="000000"/>
          <w:sz w:val="18"/>
          <w:szCs w:val="18"/>
        </w:rPr>
        <w:lastRenderedPageBreak/>
        <w:t>a) El calendario de implementación de la nueva estructura unificada del Sistema Educativo Nacional, conforme a lo dispuesto por los artículos 15 y 134 de esta ley.</w:t>
      </w:r>
    </w:p>
    <w:p w:rsidR="00D11AF2" w:rsidRDefault="00D11AF2" w:rsidP="00D11AF2">
      <w:pPr>
        <w:pStyle w:val="NormalWeb"/>
        <w:rPr>
          <w:rFonts w:ascii="Verdana" w:hAnsi="Verdana"/>
          <w:color w:val="000000"/>
          <w:sz w:val="18"/>
          <w:szCs w:val="18"/>
        </w:rPr>
      </w:pPr>
      <w:r>
        <w:rPr>
          <w:rFonts w:ascii="Verdana" w:hAnsi="Verdana"/>
          <w:color w:val="000000"/>
          <w:sz w:val="18"/>
          <w:szCs w:val="18"/>
        </w:rPr>
        <w:t>b) La planificación de los programas, actividades y acciones que serán desarrollados para coadyuvar al cumplimiento de los objetivos de esta ley, con sus respectivas metas, cronogramas y recursos.</w:t>
      </w:r>
    </w:p>
    <w:p w:rsidR="00D11AF2" w:rsidRDefault="00D11AF2" w:rsidP="00D11AF2">
      <w:pPr>
        <w:pStyle w:val="NormalWeb"/>
        <w:rPr>
          <w:rFonts w:ascii="Verdana" w:hAnsi="Verdana"/>
          <w:color w:val="000000"/>
          <w:sz w:val="18"/>
          <w:szCs w:val="18"/>
        </w:rPr>
      </w:pPr>
      <w:r>
        <w:rPr>
          <w:rFonts w:ascii="Verdana" w:hAnsi="Verdana"/>
          <w:color w:val="000000"/>
          <w:sz w:val="18"/>
          <w:szCs w:val="18"/>
        </w:rPr>
        <w:t>c) Dicha planificación asegurará la convergencia, complementación e integración de los objetivos de esta ley con los fijados en el artículo 2º de la Ley Nº 26.075, que rigen hasta el año 2010.</w:t>
      </w:r>
    </w:p>
    <w:p w:rsidR="00D11AF2" w:rsidRDefault="00D11AF2" w:rsidP="00D11AF2">
      <w:pPr>
        <w:pStyle w:val="NormalWeb"/>
        <w:rPr>
          <w:rFonts w:ascii="Verdana" w:hAnsi="Verdana"/>
          <w:color w:val="000000"/>
          <w:sz w:val="18"/>
          <w:szCs w:val="18"/>
        </w:rPr>
      </w:pPr>
      <w:r>
        <w:rPr>
          <w:rFonts w:ascii="Verdana" w:hAnsi="Verdana"/>
          <w:color w:val="000000"/>
          <w:sz w:val="18"/>
          <w:szCs w:val="18"/>
        </w:rPr>
        <w:t>d) Los mecanismos de seguimiento y evaluación del cumplimiento de los objetivos de esta ley y de los fijados en el artículo 2º de la Ley Nº 26.075.</w:t>
      </w:r>
    </w:p>
    <w:p w:rsidR="00D11AF2" w:rsidRDefault="00D11AF2" w:rsidP="00D11AF2">
      <w:pPr>
        <w:pStyle w:val="NormalWeb"/>
        <w:rPr>
          <w:rFonts w:ascii="Verdana" w:hAnsi="Verdana"/>
          <w:color w:val="000000"/>
          <w:sz w:val="18"/>
          <w:szCs w:val="18"/>
        </w:rPr>
      </w:pPr>
      <w:r>
        <w:rPr>
          <w:rFonts w:ascii="Verdana" w:hAnsi="Verdana"/>
          <w:color w:val="000000"/>
          <w:sz w:val="18"/>
          <w:szCs w:val="18"/>
        </w:rPr>
        <w:t>e) La definición e implementación de procedimientos de auditoría eficientes que garanticen la utilización de los recursos destinados a educación en la forma prevista.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131.</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en su carácter de autoridad de aplicación de esta ley, llevará a cabo convenios bilaterales con las provincias y la Ciudad Autónoma de Buenos Aires en los que se establecerán: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Las metas anuales destinadas a alcanzar los objetivos propuestos por esta norma, que no se encuentren incluidos en el artículo 2º de la Ley Nº 26.075;</w:t>
      </w:r>
    </w:p>
    <w:p w:rsidR="00D11AF2" w:rsidRDefault="00D11AF2" w:rsidP="00D11AF2">
      <w:pPr>
        <w:pStyle w:val="NormalWeb"/>
        <w:rPr>
          <w:rFonts w:ascii="Verdana" w:hAnsi="Verdana"/>
          <w:color w:val="000000"/>
          <w:sz w:val="18"/>
          <w:szCs w:val="18"/>
        </w:rPr>
      </w:pPr>
      <w:r>
        <w:rPr>
          <w:rFonts w:ascii="Verdana" w:hAnsi="Verdana"/>
          <w:color w:val="000000"/>
          <w:sz w:val="18"/>
          <w:szCs w:val="18"/>
        </w:rPr>
        <w:t>b) Los recursos de origen nacional y provincial, o en su caso de la Ciudad Autónoma de Buenos Aires, que se asignarán para su cumplimiento; y</w:t>
      </w:r>
    </w:p>
    <w:p w:rsidR="00D11AF2" w:rsidRDefault="00D11AF2" w:rsidP="00D11AF2">
      <w:pPr>
        <w:pStyle w:val="NormalWeb"/>
        <w:rPr>
          <w:rFonts w:ascii="Verdana" w:hAnsi="Verdana"/>
          <w:color w:val="000000"/>
          <w:sz w:val="18"/>
          <w:szCs w:val="18"/>
        </w:rPr>
      </w:pPr>
      <w:r>
        <w:rPr>
          <w:rFonts w:ascii="Verdana" w:hAnsi="Verdana"/>
          <w:color w:val="000000"/>
          <w:sz w:val="18"/>
          <w:szCs w:val="18"/>
        </w:rPr>
        <w:t>c) Los mecanismos de evaluación destinados a verificar su correcta asignación.</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TITULO XII</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DISPOSICIONES TRANSITORIAS Y COMPLEMENTARIAS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132.</w:t>
      </w:r>
      <w:r>
        <w:rPr>
          <w:rStyle w:val="apple-converted-space"/>
          <w:rFonts w:ascii="Verdana" w:hAnsi="Verdana"/>
          <w:b/>
          <w:bCs/>
          <w:color w:val="000000"/>
          <w:sz w:val="18"/>
          <w:szCs w:val="18"/>
        </w:rPr>
        <w:t> </w:t>
      </w:r>
      <w:r>
        <w:rPr>
          <w:rFonts w:ascii="Verdana" w:hAnsi="Verdana"/>
          <w:color w:val="000000"/>
          <w:sz w:val="18"/>
          <w:szCs w:val="18"/>
        </w:rPr>
        <w:t>— Derógase la Ley Nº 25.030, la Ley Nº 24.195, la Ley Nº 22.047 y su Decreto reglamentario Nº 943/84, y demás normas complementarias y aclaratorias.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133.</w:t>
      </w:r>
      <w:r>
        <w:rPr>
          <w:rStyle w:val="apple-converted-space"/>
          <w:rFonts w:ascii="Verdana" w:hAnsi="Verdana"/>
          <w:b/>
          <w:bCs/>
          <w:color w:val="000000"/>
          <w:sz w:val="18"/>
          <w:szCs w:val="18"/>
        </w:rPr>
        <w:t> </w:t>
      </w:r>
      <w:r>
        <w:rPr>
          <w:rFonts w:ascii="Verdana" w:hAnsi="Verdana"/>
          <w:color w:val="000000"/>
          <w:sz w:val="18"/>
          <w:szCs w:val="18"/>
        </w:rPr>
        <w:t>— Sustitúyese, en el artículo 5º y sucesivos de la Ley Nº 24.521 y sus modificatorias, la denominación "instituciones de educación superior no universitaria" por la de "institutos de educación superior".</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134.</w:t>
      </w:r>
      <w:r>
        <w:rPr>
          <w:rStyle w:val="apple-converted-space"/>
          <w:rFonts w:ascii="Verdana" w:hAnsi="Verdana"/>
          <w:b/>
          <w:bCs/>
          <w:color w:val="000000"/>
          <w:sz w:val="18"/>
          <w:szCs w:val="18"/>
        </w:rPr>
        <w:t> </w:t>
      </w:r>
      <w:r>
        <w:rPr>
          <w:rFonts w:ascii="Verdana" w:hAnsi="Verdana"/>
          <w:color w:val="000000"/>
          <w:sz w:val="18"/>
          <w:szCs w:val="18"/>
        </w:rPr>
        <w:t>— A partir de la vigencia de la presente ley cada jurisdicción podrá decidir sólo entre dos opciones de estructura para los niveles de Educación Primaria y Secundaria de la educación común:</w:t>
      </w:r>
    </w:p>
    <w:p w:rsidR="00D11AF2" w:rsidRDefault="00D11AF2" w:rsidP="00D11AF2">
      <w:pPr>
        <w:pStyle w:val="NormalWeb"/>
        <w:rPr>
          <w:rFonts w:ascii="Verdana" w:hAnsi="Verdana"/>
          <w:color w:val="000000"/>
          <w:sz w:val="18"/>
          <w:szCs w:val="18"/>
        </w:rPr>
      </w:pPr>
      <w:r>
        <w:rPr>
          <w:rFonts w:ascii="Verdana" w:hAnsi="Verdana"/>
          <w:color w:val="000000"/>
          <w:sz w:val="18"/>
          <w:szCs w:val="18"/>
        </w:rPr>
        <w:t>a) Una estructura de SEIS (6) años para el nivel de Educación Primaria y de SEIS (6) años para el nivel de Educación Secundaria o,</w:t>
      </w:r>
    </w:p>
    <w:p w:rsidR="00D11AF2" w:rsidRDefault="00D11AF2" w:rsidP="00D11AF2">
      <w:pPr>
        <w:pStyle w:val="NormalWeb"/>
        <w:rPr>
          <w:rFonts w:ascii="Verdana" w:hAnsi="Verdana"/>
          <w:color w:val="000000"/>
          <w:sz w:val="18"/>
          <w:szCs w:val="18"/>
        </w:rPr>
      </w:pPr>
      <w:r>
        <w:rPr>
          <w:rFonts w:ascii="Verdana" w:hAnsi="Verdana"/>
          <w:color w:val="000000"/>
          <w:sz w:val="18"/>
          <w:szCs w:val="18"/>
        </w:rPr>
        <w:t>b) Una estructura de SIETE (7) años para el nivel de Educación Primaria y CINCO (5) años para el nivel de Educación Secundaria.</w:t>
      </w:r>
    </w:p>
    <w:p w:rsidR="00D11AF2" w:rsidRDefault="00D11AF2" w:rsidP="00D11AF2">
      <w:pPr>
        <w:pStyle w:val="NormalWeb"/>
        <w:rPr>
          <w:rFonts w:ascii="Verdana" w:hAnsi="Verdana"/>
          <w:color w:val="000000"/>
          <w:sz w:val="18"/>
          <w:szCs w:val="18"/>
        </w:rPr>
      </w:pPr>
      <w:r>
        <w:rPr>
          <w:rFonts w:ascii="Verdana" w:hAnsi="Verdana"/>
          <w:color w:val="000000"/>
          <w:sz w:val="18"/>
          <w:szCs w:val="18"/>
        </w:rPr>
        <w:t>Con respecto a la Educación Técnica rige lo dispuesto por el artículo 24 de la Ley Nº 26.058.</w:t>
      </w:r>
    </w:p>
    <w:p w:rsidR="00D11AF2" w:rsidRDefault="00D11AF2" w:rsidP="00D11AF2">
      <w:pPr>
        <w:pStyle w:val="NormalWeb"/>
        <w:rPr>
          <w:rFonts w:ascii="Verdana" w:hAnsi="Verdana"/>
          <w:color w:val="000000"/>
          <w:sz w:val="18"/>
          <w:szCs w:val="18"/>
        </w:rPr>
      </w:pPr>
      <w:r>
        <w:rPr>
          <w:rFonts w:ascii="Verdana" w:hAnsi="Verdana"/>
          <w:color w:val="000000"/>
          <w:sz w:val="18"/>
          <w:szCs w:val="18"/>
        </w:rPr>
        <w:t>Se establece un plazo de SEIS (6) años, a partir de la sanción de la presente ley, para que, a través de acuerdos entre el Ministerio de Educación, Ciencia y Tecnología y el Consejo Federal de Educación, se defina la ubicación del séptimo (7º) año de escolaridad. El Ministerio de Educación, Ciencia y Tecnología y el Consejo Federal de Educación acordarán los criterios de unificación que, respetando las condiciones de las distintas jurisdicciones, aseguren los mecanismos necesarios de equivalencia y certificación de los estudios, movilidad de los/as alumnos/as y derechos adquiridos por los/as docentes.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135.</w:t>
      </w:r>
      <w:r>
        <w:rPr>
          <w:rStyle w:val="apple-converted-space"/>
          <w:rFonts w:ascii="Verdana" w:hAnsi="Verdana"/>
          <w:b/>
          <w:bCs/>
          <w:color w:val="000000"/>
          <w:sz w:val="18"/>
          <w:szCs w:val="18"/>
        </w:rPr>
        <w:t> </w:t>
      </w:r>
      <w:r>
        <w:rPr>
          <w:rFonts w:ascii="Verdana" w:hAnsi="Verdana"/>
          <w:color w:val="000000"/>
          <w:sz w:val="18"/>
          <w:szCs w:val="18"/>
        </w:rPr>
        <w:t>— El Consejo Federal de Educación acordará y definirá los criterios organizativos, los modelos pedagógicos y demás disposiciones necesarias para:</w:t>
      </w:r>
    </w:p>
    <w:p w:rsidR="00D11AF2" w:rsidRDefault="00D11AF2" w:rsidP="00D11AF2">
      <w:pPr>
        <w:pStyle w:val="NormalWeb"/>
        <w:rPr>
          <w:rFonts w:ascii="Verdana" w:hAnsi="Verdana"/>
          <w:color w:val="000000"/>
          <w:sz w:val="18"/>
          <w:szCs w:val="18"/>
        </w:rPr>
      </w:pPr>
      <w:r>
        <w:rPr>
          <w:rFonts w:ascii="Verdana" w:hAnsi="Verdana"/>
          <w:color w:val="000000"/>
          <w:sz w:val="18"/>
          <w:szCs w:val="18"/>
        </w:rPr>
        <w:t>a) Universalizar progresivamente los servicios educativos para los niños/as de CUATRO (4) años de edad, establecida en el artículo 19 de la presente ley, priorizando a los sectores más desfavorecidos;</w:t>
      </w:r>
    </w:p>
    <w:p w:rsidR="00D11AF2" w:rsidRDefault="00D11AF2" w:rsidP="00D11AF2">
      <w:pPr>
        <w:pStyle w:val="NormalWeb"/>
        <w:rPr>
          <w:rFonts w:ascii="Verdana" w:hAnsi="Verdana"/>
          <w:color w:val="000000"/>
          <w:sz w:val="18"/>
          <w:szCs w:val="18"/>
        </w:rPr>
      </w:pPr>
      <w:r>
        <w:rPr>
          <w:rFonts w:ascii="Verdana" w:hAnsi="Verdana"/>
          <w:color w:val="000000"/>
          <w:sz w:val="18"/>
          <w:szCs w:val="18"/>
        </w:rPr>
        <w:t>b) Implementar la jornada extendida o completa, establecida por el artículo 28 de esta ley, con el objeto de introducir los nuevos contenidos curriculares propuestos para la Educación Primaria. Dicha implementación se planificará y ejecutará conforme a las disposiciones de los incisos b), c) y d) del artículo 130 de la presente ley; y hasta tanto haya concluido este proceso, las distintas jurisdicciones deberán garantizar un mínimo de VEINTE (20) horas de clase semanales para las escuelas primarias que no cuenten aún con la jornada extendida o completa.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136.</w:t>
      </w:r>
      <w:r>
        <w:rPr>
          <w:rStyle w:val="apple-converted-space"/>
          <w:rFonts w:ascii="Verdana" w:hAnsi="Verdana"/>
          <w:b/>
          <w:bCs/>
          <w:color w:val="000000"/>
          <w:sz w:val="18"/>
          <w:szCs w:val="18"/>
        </w:rPr>
        <w:t> </w:t>
      </w:r>
      <w:r>
        <w:rPr>
          <w:rFonts w:ascii="Verdana" w:hAnsi="Verdana"/>
          <w:color w:val="000000"/>
          <w:sz w:val="18"/>
          <w:szCs w:val="18"/>
        </w:rPr>
        <w:t>— El Consejo Federal de Educación deberá acordar en el término de UN (1) año, a partir de la sanción de la presente ley, una resolución de cumplimiento obligatorio de lo dispuesto por el artículo 32 de esta ley, acompañada de los estudios técnicos y presupuestarios que faciliten su implementación.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137.</w:t>
      </w:r>
      <w:r>
        <w:rPr>
          <w:rStyle w:val="apple-converted-space"/>
          <w:rFonts w:ascii="Verdana" w:hAnsi="Verdana"/>
          <w:b/>
          <w:bCs/>
          <w:color w:val="000000"/>
          <w:sz w:val="18"/>
          <w:szCs w:val="18"/>
        </w:rPr>
        <w:t> </w:t>
      </w:r>
      <w:r>
        <w:rPr>
          <w:rFonts w:ascii="Verdana" w:hAnsi="Verdana"/>
          <w:color w:val="000000"/>
          <w:sz w:val="18"/>
          <w:szCs w:val="18"/>
        </w:rPr>
        <w:t>— Los servicios educativos de la modalidad de Educación en Contextos de Privación de Libertad son las propias del nivel que corresponda a la población destinataria y podrán ser implementadas a través de estrategias pedagógicas flexibles, que garanticen la igualdad en la calidad de los resultados.</w:t>
      </w:r>
    </w:p>
    <w:p w:rsidR="00D11AF2" w:rsidRDefault="00D11AF2" w:rsidP="00D11AF2">
      <w:pPr>
        <w:pStyle w:val="NormalWeb"/>
        <w:rPr>
          <w:rFonts w:ascii="Verdana" w:hAnsi="Verdana"/>
          <w:color w:val="000000"/>
          <w:sz w:val="18"/>
          <w:szCs w:val="18"/>
        </w:rPr>
      </w:pPr>
      <w:r>
        <w:rPr>
          <w:rFonts w:ascii="Verdana" w:hAnsi="Verdana"/>
          <w:color w:val="000000"/>
          <w:sz w:val="18"/>
          <w:szCs w:val="18"/>
        </w:rPr>
        <w:t>Las certificaciones corresponderán a los modelos de la educación común.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138.</w:t>
      </w:r>
      <w:r>
        <w:rPr>
          <w:rStyle w:val="apple-converted-space"/>
          <w:rFonts w:ascii="Verdana" w:hAnsi="Verdana"/>
          <w:b/>
          <w:bCs/>
          <w:color w:val="000000"/>
          <w:sz w:val="18"/>
          <w:szCs w:val="18"/>
        </w:rPr>
        <w:t> </w:t>
      </w:r>
      <w:r>
        <w:rPr>
          <w:rFonts w:ascii="Verdana" w:hAnsi="Verdana"/>
          <w:color w:val="000000"/>
          <w:sz w:val="18"/>
          <w:szCs w:val="18"/>
        </w:rPr>
        <w:t>— El Ministerio de Educación, Ciencia y Tecnología, de acuerdo con el Consejo Federal de Educación, diseñará programas a término destinados a garantizar la erradicación del analfabetismo y el cumplimiento de la educación obligatoria prescripta en el artículo 16 de la presente ley, para la población mayor de DIECIOCHO (18) años de edad que no la haya alcanzado a la fecha de la promulgación de la presente ley. Dicho programa contará con servicios educativos presenciales y a distancia, integrando un sistema de becas para jóvenes y adultos, y provisión gratuita de materiales de aprendizaje, que asegure la calidad educativa, así como la permanencia y egreso de los/as participantes.</w:t>
      </w:r>
    </w:p>
    <w:p w:rsidR="00D11AF2" w:rsidRDefault="00D11AF2" w:rsidP="00D11AF2">
      <w:pPr>
        <w:pStyle w:val="NormalWeb"/>
        <w:rPr>
          <w:rFonts w:ascii="Verdana" w:hAnsi="Verdana"/>
          <w:color w:val="000000"/>
          <w:sz w:val="18"/>
          <w:szCs w:val="18"/>
        </w:rPr>
      </w:pPr>
      <w:r>
        <w:rPr>
          <w:rFonts w:ascii="Verdana" w:hAnsi="Verdana"/>
          <w:color w:val="000000"/>
          <w:sz w:val="18"/>
          <w:szCs w:val="18"/>
        </w:rPr>
        <w:t>Asimismo, y en el marco de lo establecido en el artículo 47 de la presente ley, impulsará la adopción de programas de relevamiento, difusión, comunicación, orientación y apoyo a dichas personas cuando efectúen gestiones administrativas y participen de programas tales como la tramitación del Documento Nacional de Identidad, licencia para conducir y campañas de vacunación, entre otros.</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139.</w:t>
      </w:r>
      <w:r>
        <w:rPr>
          <w:rStyle w:val="apple-converted-space"/>
          <w:rFonts w:ascii="Verdana" w:hAnsi="Verdana"/>
          <w:b/>
          <w:bCs/>
          <w:color w:val="000000"/>
          <w:sz w:val="18"/>
          <w:szCs w:val="18"/>
        </w:rPr>
        <w:t> </w:t>
      </w:r>
      <w:r>
        <w:rPr>
          <w:rFonts w:ascii="Verdana" w:hAnsi="Verdana"/>
          <w:color w:val="000000"/>
          <w:sz w:val="18"/>
          <w:szCs w:val="18"/>
        </w:rPr>
        <w:t>— La concertación técnica de las políticas de formación docente, acordadas en el Consejo Federal de Educación, se realizará a través de encuentros federales que garanticen la participación y consulta de los/as directores/as o responsables de la Educación Superior de cada jurisdicción, bajo la coordinación del Instituto Nacional de Formación Docente.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140.</w:t>
      </w:r>
      <w:r>
        <w:rPr>
          <w:rStyle w:val="apple-converted-space"/>
          <w:rFonts w:ascii="Verdana" w:hAnsi="Verdana"/>
          <w:b/>
          <w:bCs/>
          <w:color w:val="000000"/>
          <w:sz w:val="18"/>
          <w:szCs w:val="18"/>
        </w:rPr>
        <w:t> </w:t>
      </w:r>
      <w:r>
        <w:rPr>
          <w:rFonts w:ascii="Verdana" w:hAnsi="Verdana"/>
          <w:color w:val="000000"/>
          <w:sz w:val="18"/>
          <w:szCs w:val="18"/>
        </w:rPr>
        <w:t>— El Consejo Federal de Educación acordará los criterios generales y comunes para orientar, previo análisis y relevamiento de la situación en cada jurisdicción, el encuadramiento legal de las instituciones educativas de gestión cooperativa y social y las normas que regirán su reconocimiento, autorización y supervisión.</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141.</w:t>
      </w:r>
      <w:r>
        <w:rPr>
          <w:rStyle w:val="apple-converted-space"/>
          <w:rFonts w:ascii="Verdana" w:hAnsi="Verdana"/>
          <w:b/>
          <w:bCs/>
          <w:color w:val="000000"/>
          <w:sz w:val="18"/>
          <w:szCs w:val="18"/>
        </w:rPr>
        <w:t> </w:t>
      </w:r>
      <w:r>
        <w:rPr>
          <w:rFonts w:ascii="Verdana" w:hAnsi="Verdana"/>
          <w:color w:val="000000"/>
          <w:sz w:val="18"/>
          <w:szCs w:val="18"/>
        </w:rPr>
        <w:t>— Invitar a las jurisdicciones provinciales y a la Ciudad Autónoma de Buenos Aires a efectuar las reformas necesarias en la legislación que regula la actividad laboral y profesional docente, con el objeto de incorporar la inhabilitación para el ejercicio de la docencia a quien haya sido condenado/a por delitos contra la integridad sexual, conforme a lo establecido en el Título III, Capítulos II, III, IV y V del Libro Segundo del Código Penal, aún cuando se hubieren beneficiado por el indulto o la conmutación de la pena.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lastRenderedPageBreak/>
        <w:t>ARTICULO 142.</w:t>
      </w:r>
      <w:r>
        <w:rPr>
          <w:rStyle w:val="apple-converted-space"/>
          <w:rFonts w:ascii="Verdana" w:hAnsi="Verdana"/>
          <w:b/>
          <w:bCs/>
          <w:color w:val="000000"/>
          <w:sz w:val="18"/>
          <w:szCs w:val="18"/>
        </w:rPr>
        <w:t> </w:t>
      </w:r>
      <w:r>
        <w:rPr>
          <w:rFonts w:ascii="Verdana" w:hAnsi="Verdana"/>
          <w:color w:val="000000"/>
          <w:sz w:val="18"/>
          <w:szCs w:val="18"/>
        </w:rPr>
        <w:t>— Educ.ar Sociedad del Estado, los bienes que integran su patrimonio, actos y contratos que celebre a título oneroso o gratuito, estarán exentos de todo gravamen, arancel o impuesto nacional, cualquiera fuera su denominación, toda vez que su objeto social excede la mera búsqueda de un fin de lucro y constituye una herramienta esencial para la educación pública argentina y la difusión del conocimiento igualitario de todos/as los/as habitantes, a través de Internet y la televisión educativa.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141.</w:t>
      </w:r>
      <w:r>
        <w:rPr>
          <w:rStyle w:val="apple-converted-space"/>
          <w:rFonts w:ascii="Verdana" w:hAnsi="Verdana"/>
          <w:b/>
          <w:bCs/>
          <w:color w:val="000000"/>
          <w:sz w:val="18"/>
          <w:szCs w:val="18"/>
        </w:rPr>
        <w:t> </w:t>
      </w:r>
      <w:r>
        <w:rPr>
          <w:rFonts w:ascii="Verdana" w:hAnsi="Verdana"/>
          <w:color w:val="000000"/>
          <w:sz w:val="18"/>
          <w:szCs w:val="18"/>
        </w:rPr>
        <w:t>— El Estado nacional, las provincias y la Ciudad Autónoma de Buenos Aires deberán garantizar a las personas migrantes sin Documento Nacional de Identidad (DNI), el acceso y las condiciones para la permanencia y el egreso de todos los niveles del sistema educativo, mediante la presentación de documentos emanados de su país de origen, conforme a lo establecido por el artículo 7º de la Ley Nº 25.871.</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144.</w:t>
      </w:r>
      <w:r>
        <w:rPr>
          <w:rStyle w:val="apple-converted-space"/>
          <w:rFonts w:ascii="Verdana" w:hAnsi="Verdana"/>
          <w:b/>
          <w:bCs/>
          <w:color w:val="000000"/>
          <w:sz w:val="18"/>
          <w:szCs w:val="18"/>
        </w:rPr>
        <w:t> </w:t>
      </w:r>
      <w:r>
        <w:rPr>
          <w:rFonts w:ascii="Verdana" w:hAnsi="Verdana"/>
          <w:color w:val="000000"/>
          <w:sz w:val="18"/>
          <w:szCs w:val="18"/>
        </w:rPr>
        <w:t>— Los/as niños/as y jóvenes radicados/as temporariamente en el exterior podrán cumplir con la educación obligatoria a través de servicios de educación a distancia.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ARTICULO 145.</w:t>
      </w:r>
      <w:r>
        <w:rPr>
          <w:rStyle w:val="apple-converted-space"/>
          <w:rFonts w:ascii="Verdana" w:hAnsi="Verdana"/>
          <w:b/>
          <w:bCs/>
          <w:color w:val="000000"/>
          <w:sz w:val="18"/>
          <w:szCs w:val="18"/>
        </w:rPr>
        <w:t> </w:t>
      </w:r>
      <w:r>
        <w:rPr>
          <w:rFonts w:ascii="Verdana" w:hAnsi="Verdana"/>
          <w:color w:val="000000"/>
          <w:sz w:val="18"/>
          <w:szCs w:val="18"/>
        </w:rPr>
        <w:t>— Comuníquese al Poder Ejecutivo nacional.</w:t>
      </w:r>
    </w:p>
    <w:p w:rsidR="00D11AF2" w:rsidRDefault="00D11AF2" w:rsidP="00D11AF2">
      <w:pPr>
        <w:pStyle w:val="NormalWeb"/>
        <w:rPr>
          <w:rFonts w:ascii="Verdana" w:hAnsi="Verdana"/>
          <w:color w:val="000000"/>
          <w:sz w:val="18"/>
          <w:szCs w:val="18"/>
        </w:rPr>
      </w:pPr>
      <w:r>
        <w:rPr>
          <w:rFonts w:ascii="Verdana" w:hAnsi="Verdana"/>
          <w:color w:val="000000"/>
          <w:sz w:val="18"/>
          <w:szCs w:val="18"/>
        </w:rPr>
        <w:t>DADA EN LA SALA DE SESIONES DEL CONGRESO ARGENTINO, EN BUENOS AIRES, A LOS CATORCE DIAS DEL MES DE DICIEMBRE DEL AÑO DOS MIL SEIS.</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—REGISTRADA BAJO EL Nº 26.206—</w:t>
      </w:r>
    </w:p>
    <w:p w:rsidR="00D11AF2" w:rsidRDefault="00D11AF2" w:rsidP="00D11AF2">
      <w:pPr>
        <w:pStyle w:val="NormalWeb"/>
        <w:rPr>
          <w:rFonts w:ascii="Verdana" w:hAnsi="Verdana"/>
          <w:color w:val="000000"/>
          <w:sz w:val="18"/>
          <w:szCs w:val="18"/>
        </w:rPr>
      </w:pPr>
      <w:r>
        <w:rPr>
          <w:rFonts w:ascii="Verdana" w:hAnsi="Verdana"/>
          <w:color w:val="000000"/>
          <w:sz w:val="18"/>
          <w:szCs w:val="18"/>
        </w:rPr>
        <w:t>ALBERTO E. BALESTRINI. — JOSE J. B. PAMPURO. — Enrique Hidalgo. — Juan H. Estrada.</w:t>
      </w:r>
    </w:p>
    <w:p w:rsidR="00D11AF2" w:rsidRDefault="00D11AF2" w:rsidP="00D11AF2">
      <w:pPr>
        <w:pStyle w:val="NormalWeb"/>
        <w:jc w:val="center"/>
        <w:rPr>
          <w:rFonts w:ascii="Verdana" w:hAnsi="Verdana"/>
          <w:color w:val="000000"/>
          <w:sz w:val="18"/>
          <w:szCs w:val="18"/>
        </w:rPr>
      </w:pPr>
      <w:r>
        <w:rPr>
          <w:rFonts w:ascii="Verdana" w:hAnsi="Verdana"/>
          <w:color w:val="000000"/>
          <w:sz w:val="18"/>
          <w:szCs w:val="18"/>
        </w:rPr>
        <w:t>— FE DE ERRATAS —</w:t>
      </w:r>
    </w:p>
    <w:p w:rsidR="00D11AF2" w:rsidRDefault="00D11AF2" w:rsidP="00D11AF2">
      <w:pPr>
        <w:pStyle w:val="NormalWeb"/>
        <w:rPr>
          <w:rFonts w:ascii="Verdana" w:hAnsi="Verdana"/>
          <w:b/>
          <w:bCs/>
          <w:color w:val="000000"/>
          <w:sz w:val="18"/>
          <w:szCs w:val="18"/>
        </w:rPr>
      </w:pPr>
      <w:r>
        <w:rPr>
          <w:rFonts w:ascii="Verdana" w:hAnsi="Verdana"/>
          <w:b/>
          <w:bCs/>
          <w:color w:val="000000"/>
          <w:sz w:val="18"/>
          <w:szCs w:val="18"/>
        </w:rPr>
        <w:t>Ley 26.206</w:t>
      </w:r>
    </w:p>
    <w:p w:rsidR="00D11AF2" w:rsidRDefault="00D11AF2" w:rsidP="00D11AF2">
      <w:pPr>
        <w:pStyle w:val="NormalWeb"/>
        <w:rPr>
          <w:rFonts w:ascii="Verdana" w:hAnsi="Verdana"/>
          <w:color w:val="000000"/>
          <w:sz w:val="18"/>
          <w:szCs w:val="18"/>
        </w:rPr>
      </w:pPr>
      <w:r>
        <w:rPr>
          <w:rFonts w:ascii="Verdana" w:hAnsi="Verdana"/>
          <w:color w:val="000000"/>
          <w:sz w:val="18"/>
          <w:szCs w:val="18"/>
        </w:rPr>
        <w:t>En la edición del 28 de diciembre de 2006, en la que se publicó la citada Ley, se deslizó en el Artículo 126, tercer inciso, el siguiente error de imprenta:</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DONDE DICE</w:t>
      </w:r>
      <w:r>
        <w:rPr>
          <w:rFonts w:ascii="Verdana" w:hAnsi="Verdana"/>
          <w:color w:val="000000"/>
          <w:sz w:val="18"/>
          <w:szCs w:val="18"/>
        </w:rPr>
        <w:t>: e)</w:t>
      </w:r>
    </w:p>
    <w:p w:rsidR="00D11AF2" w:rsidRDefault="00D11AF2" w:rsidP="00D11AF2">
      <w:pPr>
        <w:pStyle w:val="NormalWeb"/>
        <w:rPr>
          <w:rFonts w:ascii="Verdana" w:hAnsi="Verdana"/>
          <w:color w:val="000000"/>
          <w:sz w:val="18"/>
          <w:szCs w:val="18"/>
        </w:rPr>
      </w:pPr>
      <w:r>
        <w:rPr>
          <w:rFonts w:ascii="Verdana" w:hAnsi="Verdana"/>
          <w:b/>
          <w:bCs/>
          <w:color w:val="000000"/>
          <w:sz w:val="18"/>
          <w:szCs w:val="18"/>
        </w:rPr>
        <w:t>DEBE DECIR</w:t>
      </w:r>
      <w:r>
        <w:rPr>
          <w:rFonts w:ascii="Verdana" w:hAnsi="Verdana"/>
          <w:color w:val="000000"/>
          <w:sz w:val="18"/>
          <w:szCs w:val="18"/>
        </w:rPr>
        <w:t>: c).</w:t>
      </w:r>
    </w:p>
    <w:p w:rsidR="000F195C" w:rsidRDefault="000F195C">
      <w:bookmarkStart w:id="0" w:name="_GoBack"/>
      <w:bookmarkEnd w:id="0"/>
    </w:p>
    <w:sectPr w:rsidR="000F19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F2"/>
    <w:rsid w:val="000F195C"/>
    <w:rsid w:val="00D11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1A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1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1A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15593</Words>
  <Characters>85766</Characters>
  <Application>Microsoft Office Word</Application>
  <DocSecurity>0</DocSecurity>
  <Lines>714</Lines>
  <Paragraphs>202</Paragraphs>
  <ScaleCrop>false</ScaleCrop>
  <Company/>
  <LinksUpToDate>false</LinksUpToDate>
  <CharactersWithSpaces>101157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2012-11-06T21:03:00Z</dcterms:created>
  <dcterms:modified xsi:type="dcterms:W3CDTF">2012-11-06T21:05:00Z</dcterms:modified>
</cp:coreProperties>
</file>