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2" w:rsidRDefault="00691C32" w:rsidP="00691C32">
      <w:pPr>
        <w:pStyle w:val="Ttulo1"/>
        <w:rPr>
          <w:color w:val="948A54" w:themeColor="background2" w:themeShade="80"/>
        </w:rPr>
      </w:pPr>
      <w:r>
        <w:rPr>
          <w:noProof/>
          <w:color w:val="EEECE1" w:themeColor="background2"/>
          <w:lang w:eastAsia="es-AR"/>
        </w:rPr>
        <w:drawing>
          <wp:inline distT="0" distB="0" distL="0" distR="0">
            <wp:extent cx="1666875" cy="829099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41" cy="82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32" w:rsidRPr="00691C32" w:rsidRDefault="00691C32" w:rsidP="00691C32">
      <w:pPr>
        <w:pStyle w:val="Ttulo1"/>
        <w:jc w:val="center"/>
        <w:rPr>
          <w:color w:val="948A54" w:themeColor="background2" w:themeShade="80"/>
        </w:rPr>
      </w:pPr>
      <w:r w:rsidRPr="00691C32">
        <w:rPr>
          <w:color w:val="948A54" w:themeColor="background2" w:themeShade="80"/>
        </w:rPr>
        <w:t>T A R I F A P R O M O C I O N A L</w:t>
      </w:r>
    </w:p>
    <w:p w:rsidR="00691C32" w:rsidRPr="00691C32" w:rsidRDefault="00691C32" w:rsidP="00691C32">
      <w:pPr>
        <w:spacing w:after="0"/>
        <w:jc w:val="center"/>
        <w:rPr>
          <w:b/>
          <w:color w:val="948A54" w:themeColor="background2" w:themeShade="80"/>
        </w:rPr>
      </w:pPr>
      <w:r w:rsidRPr="00691C32">
        <w:rPr>
          <w:b/>
          <w:color w:val="948A54" w:themeColor="background2" w:themeShade="80"/>
        </w:rPr>
        <w:t>HABITANTES DEL MERCOSUR</w:t>
      </w:r>
    </w:p>
    <w:p w:rsidR="00691C32" w:rsidRPr="00691C32" w:rsidRDefault="00691C32" w:rsidP="00691C32">
      <w:pPr>
        <w:spacing w:after="0"/>
        <w:jc w:val="center"/>
        <w:rPr>
          <w:b/>
          <w:color w:val="948A54" w:themeColor="background2" w:themeShade="80"/>
        </w:rPr>
      </w:pPr>
      <w:r w:rsidRPr="00691C32">
        <w:rPr>
          <w:b/>
          <w:color w:val="948A54" w:themeColor="background2" w:themeShade="80"/>
        </w:rPr>
        <w:t>Vigencia 10/9/19 al 31/12/19</w:t>
      </w:r>
    </w:p>
    <w:p w:rsidR="00691C32" w:rsidRDefault="00691C32" w:rsidP="00691C32">
      <w:pPr>
        <w:jc w:val="center"/>
      </w:pPr>
    </w:p>
    <w:p w:rsidR="00926CD2" w:rsidRPr="00FE51DD" w:rsidRDefault="00FE51DD" w:rsidP="00FE51DD">
      <w:pPr>
        <w:rPr>
          <w:b/>
          <w:color w:val="948A54" w:themeColor="background2" w:themeShade="80"/>
          <w:u w:val="single"/>
        </w:rPr>
      </w:pPr>
      <w:r>
        <w:rPr>
          <w:b/>
          <w:color w:val="948A54" w:themeColor="background2" w:themeShade="80"/>
          <w:u w:val="single"/>
        </w:rPr>
        <w:t>HABITACION ESTANDAR</w:t>
      </w:r>
    </w:p>
    <w:tbl>
      <w:tblPr>
        <w:tblStyle w:val="Tablaconcuadrcul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559"/>
      </w:tblGrid>
      <w:tr w:rsidR="00926CD2" w:rsidTr="00926CD2">
        <w:tc>
          <w:tcPr>
            <w:tcW w:w="2693" w:type="dxa"/>
          </w:tcPr>
          <w:p w:rsidR="00926CD2" w:rsidRDefault="00926CD2" w:rsidP="00926CD2">
            <w:pPr>
              <w:pStyle w:val="Prrafodelista"/>
              <w:spacing w:line="360" w:lineRule="auto"/>
              <w:ind w:left="0"/>
              <w:mirrorIndents/>
            </w:pPr>
            <w:r>
              <w:t>Single o Doble:</w:t>
            </w:r>
          </w:p>
        </w:tc>
        <w:tc>
          <w:tcPr>
            <w:tcW w:w="3559" w:type="dxa"/>
          </w:tcPr>
          <w:p w:rsidR="00926CD2" w:rsidRDefault="00926CD2" w:rsidP="00926CD2">
            <w:pPr>
              <w:pStyle w:val="Prrafodelista"/>
              <w:spacing w:line="360" w:lineRule="auto"/>
              <w:ind w:left="0"/>
              <w:mirrorIndents/>
              <w:jc w:val="right"/>
            </w:pPr>
            <w:r>
              <w:t>$ 4.100.00</w:t>
            </w:r>
          </w:p>
        </w:tc>
      </w:tr>
      <w:tr w:rsidR="00926CD2" w:rsidTr="00926CD2">
        <w:tc>
          <w:tcPr>
            <w:tcW w:w="2693" w:type="dxa"/>
          </w:tcPr>
          <w:p w:rsidR="00926CD2" w:rsidRDefault="00926CD2" w:rsidP="00926CD2">
            <w:pPr>
              <w:pStyle w:val="Prrafodelista"/>
              <w:spacing w:line="360" w:lineRule="auto"/>
              <w:ind w:left="0"/>
              <w:mirrorIndents/>
            </w:pPr>
            <w:r>
              <w:t xml:space="preserve">Triple (matrimonial o </w:t>
            </w:r>
            <w:proofErr w:type="spellStart"/>
            <w:r>
              <w:t>twin</w:t>
            </w:r>
            <w:proofErr w:type="spellEnd"/>
            <w:r>
              <w:t>)</w:t>
            </w:r>
          </w:p>
        </w:tc>
        <w:tc>
          <w:tcPr>
            <w:tcW w:w="3559" w:type="dxa"/>
          </w:tcPr>
          <w:p w:rsidR="00926CD2" w:rsidRDefault="00926CD2" w:rsidP="00926CD2">
            <w:pPr>
              <w:spacing w:line="360" w:lineRule="auto"/>
              <w:jc w:val="right"/>
            </w:pPr>
            <w:r>
              <w:t>$ 4.900.00</w:t>
            </w:r>
          </w:p>
        </w:tc>
      </w:tr>
    </w:tbl>
    <w:p w:rsidR="00691C32" w:rsidRDefault="00691C32" w:rsidP="00691C32">
      <w:pPr>
        <w:rPr>
          <w:b/>
          <w:color w:val="948A54" w:themeColor="background2" w:themeShade="80"/>
          <w:u w:val="single"/>
        </w:rPr>
      </w:pPr>
      <w:r w:rsidRPr="00691C32">
        <w:rPr>
          <w:b/>
          <w:color w:val="948A54" w:themeColor="background2" w:themeShade="80"/>
          <w:u w:val="single"/>
        </w:rPr>
        <w:t>HABITACION SUPERIOR</w:t>
      </w:r>
    </w:p>
    <w:tbl>
      <w:tblPr>
        <w:tblStyle w:val="Tablaconcuadrcul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559"/>
      </w:tblGrid>
      <w:tr w:rsidR="00926CD2" w:rsidTr="00460117">
        <w:tc>
          <w:tcPr>
            <w:tcW w:w="2693" w:type="dxa"/>
          </w:tcPr>
          <w:p w:rsidR="00926CD2" w:rsidRDefault="00926CD2" w:rsidP="00460117">
            <w:pPr>
              <w:pStyle w:val="Prrafodelista"/>
              <w:spacing w:line="360" w:lineRule="auto"/>
              <w:ind w:left="0"/>
              <w:mirrorIndents/>
            </w:pPr>
            <w:r>
              <w:t>Single o Doble:</w:t>
            </w:r>
          </w:p>
        </w:tc>
        <w:tc>
          <w:tcPr>
            <w:tcW w:w="3559" w:type="dxa"/>
          </w:tcPr>
          <w:p w:rsidR="00926CD2" w:rsidRDefault="00926CD2" w:rsidP="00926CD2">
            <w:pPr>
              <w:pStyle w:val="Prrafodelista"/>
              <w:spacing w:line="360" w:lineRule="auto"/>
              <w:ind w:left="0"/>
              <w:mirrorIndents/>
              <w:jc w:val="right"/>
            </w:pPr>
            <w:r>
              <w:t>$ 4.</w:t>
            </w:r>
            <w:r>
              <w:t>7</w:t>
            </w:r>
            <w:r>
              <w:t>00.00</w:t>
            </w:r>
          </w:p>
        </w:tc>
      </w:tr>
      <w:tr w:rsidR="00926CD2" w:rsidTr="00460117">
        <w:tc>
          <w:tcPr>
            <w:tcW w:w="2693" w:type="dxa"/>
          </w:tcPr>
          <w:p w:rsidR="00926CD2" w:rsidRDefault="00926CD2" w:rsidP="00460117">
            <w:pPr>
              <w:pStyle w:val="Prrafodelista"/>
              <w:spacing w:line="360" w:lineRule="auto"/>
              <w:ind w:left="0"/>
              <w:mirrorIndents/>
            </w:pPr>
            <w:r>
              <w:t xml:space="preserve">Triple (matrimonial o </w:t>
            </w:r>
            <w:proofErr w:type="spellStart"/>
            <w:r>
              <w:t>twin</w:t>
            </w:r>
            <w:proofErr w:type="spellEnd"/>
            <w:r>
              <w:t>)</w:t>
            </w:r>
          </w:p>
        </w:tc>
        <w:tc>
          <w:tcPr>
            <w:tcW w:w="3559" w:type="dxa"/>
          </w:tcPr>
          <w:p w:rsidR="00926CD2" w:rsidRDefault="00926CD2" w:rsidP="00926CD2">
            <w:pPr>
              <w:spacing w:line="360" w:lineRule="auto"/>
              <w:jc w:val="right"/>
            </w:pPr>
            <w:r>
              <w:t>$ 5</w:t>
            </w:r>
            <w:r>
              <w:t>.</w:t>
            </w:r>
            <w:r>
              <w:t>5</w:t>
            </w:r>
            <w:r>
              <w:t>00.00</w:t>
            </w:r>
          </w:p>
        </w:tc>
      </w:tr>
    </w:tbl>
    <w:p w:rsidR="00691C32" w:rsidRPr="00691C32" w:rsidRDefault="00691C32" w:rsidP="00691C32">
      <w:pPr>
        <w:rPr>
          <w:b/>
          <w:color w:val="948A54" w:themeColor="background2" w:themeShade="80"/>
          <w:u w:val="single"/>
        </w:rPr>
      </w:pPr>
      <w:r w:rsidRPr="00691C32">
        <w:rPr>
          <w:b/>
          <w:color w:val="948A54" w:themeColor="background2" w:themeShade="80"/>
          <w:u w:val="single"/>
        </w:rPr>
        <w:t>HABITACION CUADRUPLE</w:t>
      </w:r>
    </w:p>
    <w:tbl>
      <w:tblPr>
        <w:tblStyle w:val="Tablaconcuadrcul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858"/>
      </w:tblGrid>
      <w:tr w:rsidR="00926CD2" w:rsidTr="00926CD2">
        <w:tc>
          <w:tcPr>
            <w:tcW w:w="4394" w:type="dxa"/>
          </w:tcPr>
          <w:p w:rsidR="00926CD2" w:rsidRDefault="00926CD2" w:rsidP="00460117">
            <w:pPr>
              <w:pStyle w:val="Prrafodelista"/>
              <w:spacing w:line="360" w:lineRule="auto"/>
              <w:ind w:left="0"/>
              <w:mirrorIndents/>
            </w:pPr>
            <w:r>
              <w:t>Departamento standard para 4 personas:</w:t>
            </w:r>
          </w:p>
        </w:tc>
        <w:tc>
          <w:tcPr>
            <w:tcW w:w="1858" w:type="dxa"/>
          </w:tcPr>
          <w:p w:rsidR="00926CD2" w:rsidRDefault="00926CD2" w:rsidP="00460117">
            <w:pPr>
              <w:pStyle w:val="Prrafodelista"/>
              <w:spacing w:line="360" w:lineRule="auto"/>
              <w:ind w:left="0"/>
              <w:mirrorIndents/>
              <w:jc w:val="right"/>
            </w:pPr>
            <w:r>
              <w:t>$5.700.00</w:t>
            </w:r>
          </w:p>
        </w:tc>
      </w:tr>
    </w:tbl>
    <w:p w:rsidR="00926CD2" w:rsidRDefault="00926CD2" w:rsidP="00926CD2">
      <w:pPr>
        <w:pStyle w:val="Prrafodelista"/>
      </w:pPr>
    </w:p>
    <w:p w:rsidR="00FE51DD" w:rsidRDefault="00691C32" w:rsidP="00FE51DD">
      <w:pPr>
        <w:pStyle w:val="Prrafodelista"/>
        <w:ind w:firstLine="2115"/>
      </w:pPr>
      <w:r>
        <w:t>Conformado por dos habitac</w:t>
      </w:r>
      <w:r w:rsidR="00926CD2">
        <w:t xml:space="preserve">iones que se comunican: una con </w:t>
      </w:r>
      <w:r>
        <w:t>cama matrimonial,</w:t>
      </w:r>
      <w:r w:rsidR="00926CD2">
        <w:t xml:space="preserve"> </w:t>
      </w:r>
      <w:r>
        <w:t>otra con dos camas- comparten el b</w:t>
      </w:r>
      <w:r w:rsidR="00926CD2">
        <w:t xml:space="preserve">año entre las dos habitaciones. </w:t>
      </w:r>
      <w:r>
        <w:t>Se puede agregar una cama</w:t>
      </w:r>
      <w:r w:rsidR="00926CD2">
        <w:t xml:space="preserve"> </w:t>
      </w:r>
      <w:r>
        <w:t>para un quinto huésped con un costo adicional de $500.00 por día</w:t>
      </w:r>
      <w:r w:rsidR="00FE51DD">
        <w:t>.</w:t>
      </w:r>
    </w:p>
    <w:p w:rsidR="00FE51DD" w:rsidRDefault="00FE51DD" w:rsidP="00926CD2">
      <w:pPr>
        <w:pStyle w:val="Prrafodelista"/>
        <w:ind w:firstLine="2115"/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858"/>
      </w:tblGrid>
      <w:tr w:rsidR="00926CD2" w:rsidTr="00926CD2">
        <w:tc>
          <w:tcPr>
            <w:tcW w:w="7088" w:type="dxa"/>
          </w:tcPr>
          <w:p w:rsidR="00926CD2" w:rsidRDefault="00926CD2" w:rsidP="00460117">
            <w:pPr>
              <w:pStyle w:val="Prrafodelista"/>
              <w:spacing w:line="360" w:lineRule="auto"/>
              <w:ind w:left="0"/>
              <w:mirrorIndents/>
            </w:pPr>
            <w:r w:rsidRPr="00691C32">
              <w:rPr>
                <w:b/>
                <w:color w:val="948A54" w:themeColor="background2" w:themeShade="80"/>
                <w:u w:val="single"/>
              </w:rPr>
              <w:t>SUITE HOTEL TOLOSA</w:t>
            </w:r>
          </w:p>
        </w:tc>
        <w:tc>
          <w:tcPr>
            <w:tcW w:w="1858" w:type="dxa"/>
          </w:tcPr>
          <w:p w:rsidR="00926CD2" w:rsidRDefault="00926CD2" w:rsidP="00460117">
            <w:pPr>
              <w:pStyle w:val="Prrafodelista"/>
              <w:spacing w:line="360" w:lineRule="auto"/>
              <w:ind w:left="0"/>
              <w:mirrorIndents/>
              <w:jc w:val="right"/>
            </w:pPr>
            <w:r>
              <w:t>$ 6.600.00</w:t>
            </w:r>
          </w:p>
        </w:tc>
      </w:tr>
    </w:tbl>
    <w:p w:rsidR="00926CD2" w:rsidRDefault="00926CD2" w:rsidP="00691C32">
      <w:pPr>
        <w:rPr>
          <w:b/>
          <w:color w:val="948A54" w:themeColor="background2" w:themeShade="80"/>
          <w:u w:val="single"/>
        </w:rPr>
      </w:pPr>
    </w:p>
    <w:p w:rsidR="00691C32" w:rsidRPr="00691C32" w:rsidRDefault="00691C32" w:rsidP="00691C32">
      <w:pPr>
        <w:rPr>
          <w:b/>
          <w:color w:val="948A54" w:themeColor="background2" w:themeShade="80"/>
        </w:rPr>
      </w:pPr>
      <w:r w:rsidRPr="00691C32">
        <w:rPr>
          <w:b/>
          <w:color w:val="948A54" w:themeColor="background2" w:themeShade="80"/>
        </w:rPr>
        <w:t>SERVICIOS INCLUIDOS EN LA TARIFA:</w:t>
      </w:r>
    </w:p>
    <w:p w:rsidR="00691C32" w:rsidRDefault="00691C32" w:rsidP="00691C32">
      <w:pPr>
        <w:pStyle w:val="Prrafodelista"/>
        <w:numPr>
          <w:ilvl w:val="0"/>
          <w:numId w:val="4"/>
        </w:numPr>
      </w:pPr>
      <w:r>
        <w:t>DESAYUNO BUFET</w:t>
      </w:r>
    </w:p>
    <w:p w:rsidR="00691C32" w:rsidRDefault="00691C32" w:rsidP="00691C32">
      <w:pPr>
        <w:pStyle w:val="Prrafodelista"/>
        <w:numPr>
          <w:ilvl w:val="0"/>
          <w:numId w:val="4"/>
        </w:numPr>
      </w:pPr>
      <w:r>
        <w:t>CUNA PARA BEBES HASTA 18 MESES</w:t>
      </w:r>
    </w:p>
    <w:p w:rsidR="00691C32" w:rsidRDefault="00691C32" w:rsidP="00691C32">
      <w:pPr>
        <w:pStyle w:val="Prrafodelista"/>
        <w:numPr>
          <w:ilvl w:val="0"/>
          <w:numId w:val="4"/>
        </w:numPr>
      </w:pPr>
      <w:r>
        <w:t>WI-FI EN TODO EL HOTEL</w:t>
      </w:r>
    </w:p>
    <w:p w:rsidR="00FE51DD" w:rsidRDefault="00FE51DD" w:rsidP="00691C32">
      <w:pPr>
        <w:rPr>
          <w:rStyle w:val="Ttulo2Car"/>
          <w:color w:val="948A54" w:themeColor="background2" w:themeShade="80"/>
        </w:rPr>
      </w:pPr>
    </w:p>
    <w:p w:rsidR="00FE51DD" w:rsidRDefault="00FE51DD" w:rsidP="00691C32">
      <w:pPr>
        <w:rPr>
          <w:rStyle w:val="Ttulo2Car"/>
          <w:color w:val="948A54" w:themeColor="background2" w:themeShade="80"/>
        </w:rPr>
      </w:pPr>
    </w:p>
    <w:p w:rsidR="00691C32" w:rsidRPr="00691C32" w:rsidRDefault="00691C32" w:rsidP="00691C32">
      <w:pPr>
        <w:rPr>
          <w:color w:val="948A54" w:themeColor="background2" w:themeShade="80"/>
        </w:rPr>
      </w:pPr>
      <w:bookmarkStart w:id="0" w:name="_GoBack"/>
      <w:bookmarkEnd w:id="0"/>
      <w:r w:rsidRPr="00691C32">
        <w:rPr>
          <w:rStyle w:val="Ttulo2Car"/>
          <w:color w:val="948A54" w:themeColor="background2" w:themeShade="80"/>
        </w:rPr>
        <w:lastRenderedPageBreak/>
        <w:t>FORMAS DE PAGO</w:t>
      </w:r>
      <w:r w:rsidRPr="00691C32">
        <w:rPr>
          <w:color w:val="948A54" w:themeColor="background2" w:themeShade="80"/>
        </w:rPr>
        <w:t>:</w:t>
      </w:r>
    </w:p>
    <w:p w:rsidR="00691C32" w:rsidRDefault="00691C32" w:rsidP="00FE51DD">
      <w:pPr>
        <w:spacing w:line="240" w:lineRule="auto"/>
      </w:pPr>
      <w:r>
        <w:t>Transferencia bancaria, efectivo, débito o tarjeta de crédito en un pago: se acepta American</w:t>
      </w:r>
    </w:p>
    <w:p w:rsidR="00691C32" w:rsidRDefault="00691C32" w:rsidP="00FE51DD">
      <w:pPr>
        <w:spacing w:line="240" w:lineRule="auto"/>
      </w:pPr>
      <w:r>
        <w:t xml:space="preserve">Express, Visa, MasterCard, Tarjeta Naranja y Tarjeta </w:t>
      </w:r>
      <w:proofErr w:type="spellStart"/>
      <w:r>
        <w:t>Qida</w:t>
      </w:r>
      <w:proofErr w:type="spellEnd"/>
      <w:r>
        <w:t>.</w:t>
      </w:r>
    </w:p>
    <w:p w:rsidR="00691C32" w:rsidRPr="00691C32" w:rsidRDefault="00691C32" w:rsidP="00691C32">
      <w:pPr>
        <w:pStyle w:val="Ttulo2"/>
        <w:rPr>
          <w:color w:val="948A54" w:themeColor="background2" w:themeShade="80"/>
        </w:rPr>
      </w:pPr>
      <w:r w:rsidRPr="00691C32">
        <w:rPr>
          <w:color w:val="948A54" w:themeColor="background2" w:themeShade="80"/>
        </w:rPr>
        <w:t>HOTEL TOLOSA LE OFRECE:</w:t>
      </w:r>
    </w:p>
    <w:p w:rsidR="00FE51DD" w:rsidRDefault="00691C32" w:rsidP="00FE51DD">
      <w:pPr>
        <w:spacing w:line="240" w:lineRule="auto"/>
      </w:pPr>
      <w:r>
        <w:t>Por la mañana servimos la mesa buffet con panes, macitas, t</w:t>
      </w:r>
      <w:r w:rsidR="00FE51DD">
        <w:t xml:space="preserve">ortas y mermeladas caseras, con </w:t>
      </w:r>
      <w:r>
        <w:t>frutas de estación, jugos naturales, cereales y más cosas ricas.</w:t>
      </w:r>
    </w:p>
    <w:p w:rsidR="00691C32" w:rsidRDefault="00691C32" w:rsidP="00FE51DD">
      <w:pPr>
        <w:spacing w:line="240" w:lineRule="auto"/>
      </w:pPr>
      <w:r>
        <w:t>Para almorzar o cenar contamos con un menú repleto de colores y sabores más un menú del día.</w:t>
      </w:r>
    </w:p>
    <w:p w:rsidR="00691C32" w:rsidRDefault="00691C32" w:rsidP="00FE51DD">
      <w:pPr>
        <w:spacing w:line="240" w:lineRule="auto"/>
      </w:pPr>
      <w:r>
        <w:t>Disponemos de computadoras sin cargo en el lobby y señal de Wi.fi en todo el hotel.</w:t>
      </w:r>
    </w:p>
    <w:p w:rsidR="00691C32" w:rsidRDefault="00691C32" w:rsidP="00FE51DD">
      <w:pPr>
        <w:spacing w:line="240" w:lineRule="auto"/>
      </w:pPr>
      <w:r>
        <w:t>Un detalle para nuestros pasajeros: bicicletas SIN CARGO para recorrer la ciudad.</w:t>
      </w:r>
    </w:p>
    <w:p w:rsidR="00691C32" w:rsidRDefault="00691C32" w:rsidP="00FE51DD">
      <w:pPr>
        <w:spacing w:line="240" w:lineRule="auto"/>
      </w:pPr>
      <w:r>
        <w:t>El Hotel Tolosa cuenta con grupo electrógeno propio en caso de cortes de energía.</w:t>
      </w:r>
    </w:p>
    <w:p w:rsidR="00691C32" w:rsidRDefault="00691C32" w:rsidP="00FE51DD">
      <w:pPr>
        <w:spacing w:line="240" w:lineRule="auto"/>
      </w:pPr>
      <w:r>
        <w:t>Cochera cubierta: se contrata el día de ingreso, actualmente tiene un costo adicional de $ 3</w:t>
      </w:r>
      <w:r w:rsidR="00FE51DD">
        <w:t xml:space="preserve">00.00 </w:t>
      </w:r>
      <w:r>
        <w:t>por día.</w:t>
      </w:r>
    </w:p>
    <w:p w:rsidR="00691C32" w:rsidRDefault="00691C32" w:rsidP="00FE51DD">
      <w:pPr>
        <w:spacing w:line="240" w:lineRule="auto"/>
      </w:pPr>
      <w:r>
        <w:t>Estamos ubicados a 200 metros del Muelle de Cruceros, en P</w:t>
      </w:r>
      <w:r w:rsidR="00FE51DD">
        <w:t xml:space="preserve">LENO CENTRO de la ciudad, a 100 </w:t>
      </w:r>
      <w:r>
        <w:t>metros de la plaza principal.</w:t>
      </w:r>
    </w:p>
    <w:p w:rsidR="00691C32" w:rsidRPr="00FE51DD" w:rsidRDefault="00691C32" w:rsidP="00FE51DD">
      <w:pPr>
        <w:rPr>
          <w:b/>
          <w:sz w:val="28"/>
          <w:szCs w:val="28"/>
          <w:u w:val="single"/>
        </w:rPr>
      </w:pPr>
      <w:r w:rsidRPr="00FE51DD">
        <w:rPr>
          <w:b/>
          <w:sz w:val="28"/>
          <w:szCs w:val="28"/>
          <w:u w:val="single"/>
        </w:rPr>
        <w:t>Únicamente el prepago total d</w:t>
      </w:r>
      <w:r w:rsidR="00FE51DD" w:rsidRPr="00FE51DD">
        <w:rPr>
          <w:b/>
          <w:sz w:val="28"/>
          <w:szCs w:val="28"/>
          <w:u w:val="single"/>
        </w:rPr>
        <w:t>e la reserva congela el precio.</w:t>
      </w:r>
    </w:p>
    <w:sectPr w:rsidR="00691C32" w:rsidRPr="00FE5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55"/>
    <w:multiLevelType w:val="hybridMultilevel"/>
    <w:tmpl w:val="097A0B1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08DE"/>
    <w:multiLevelType w:val="hybridMultilevel"/>
    <w:tmpl w:val="B608FD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4726"/>
    <w:multiLevelType w:val="hybridMultilevel"/>
    <w:tmpl w:val="90742D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05EA2"/>
    <w:multiLevelType w:val="hybridMultilevel"/>
    <w:tmpl w:val="7BE451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2"/>
    <w:rsid w:val="00691C32"/>
    <w:rsid w:val="00926CD2"/>
    <w:rsid w:val="00C27DD3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C32"/>
    <w:pPr>
      <w:ind w:left="720"/>
      <w:contextualSpacing/>
    </w:pPr>
  </w:style>
  <w:style w:type="paragraph" w:styleId="Sinespaciado">
    <w:name w:val="No Spacing"/>
    <w:uiPriority w:val="1"/>
    <w:qFormat/>
    <w:rsid w:val="00691C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91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9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C32"/>
    <w:pPr>
      <w:ind w:left="720"/>
      <w:contextualSpacing/>
    </w:pPr>
  </w:style>
  <w:style w:type="paragraph" w:styleId="Sinespaciado">
    <w:name w:val="No Spacing"/>
    <w:uiPriority w:val="1"/>
    <w:qFormat/>
    <w:rsid w:val="00691C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91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9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0772-9BEB-4876-8F05-380F75B1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1</cp:revision>
  <dcterms:created xsi:type="dcterms:W3CDTF">2019-07-01T13:45:00Z</dcterms:created>
  <dcterms:modified xsi:type="dcterms:W3CDTF">2019-07-01T14:10:00Z</dcterms:modified>
</cp:coreProperties>
</file>