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C8" w:rsidRPr="008052C8" w:rsidRDefault="008052C8" w:rsidP="008052C8">
      <w:pPr>
        <w:pStyle w:val="NormalWeb"/>
        <w:spacing w:before="0" w:beforeAutospacing="0" w:after="0" w:afterAutospacing="0"/>
        <w:rPr>
          <w:rStyle w:val="fontstyle01"/>
          <w:rFonts w:ascii="Times New Roman" w:hAnsi="Times New Roman"/>
          <w:b/>
          <w:color w:val="auto"/>
          <w:sz w:val="24"/>
          <w:szCs w:val="24"/>
        </w:rPr>
      </w:pPr>
      <w:bookmarkStart w:id="0" w:name="_GoBack"/>
      <w:bookmarkEnd w:id="0"/>
    </w:p>
    <w:p w:rsidR="00676BCA" w:rsidRPr="008052C8" w:rsidRDefault="008052C8" w:rsidP="008052C8">
      <w:pPr>
        <w:pStyle w:val="NormalWeb"/>
        <w:spacing w:before="0" w:beforeAutospacing="0" w:after="0" w:afterAutospacing="0"/>
        <w:jc w:val="center"/>
        <w:rPr>
          <w:rStyle w:val="fontstyle01"/>
          <w:rFonts w:ascii="Times New Roman" w:hAnsi="Times New Roman"/>
          <w:b/>
          <w:color w:val="auto"/>
          <w:sz w:val="24"/>
          <w:szCs w:val="24"/>
        </w:rPr>
      </w:pPr>
      <w:r w:rsidRPr="008052C8">
        <w:rPr>
          <w:rStyle w:val="fontstyle01"/>
          <w:rFonts w:ascii="Times New Roman" w:hAnsi="Times New Roman"/>
          <w:b/>
          <w:color w:val="auto"/>
          <w:sz w:val="24"/>
          <w:szCs w:val="24"/>
        </w:rPr>
        <w:t>MODELO DE NOTIFICACIÓN DE MEDIACIÓN A DISTANCIA</w:t>
      </w:r>
    </w:p>
    <w:p w:rsidR="00676BCA" w:rsidRPr="008052C8" w:rsidRDefault="00676BCA" w:rsidP="00676BCA">
      <w:pPr>
        <w:pStyle w:val="NormalWeb"/>
        <w:spacing w:before="0" w:beforeAutospacing="0" w:after="0" w:afterAutospacing="0"/>
        <w:jc w:val="both"/>
        <w:rPr>
          <w:rStyle w:val="fontstyle01"/>
          <w:rFonts w:ascii="Times New Roman" w:hAnsi="Times New Roman"/>
          <w:b/>
          <w:sz w:val="24"/>
          <w:szCs w:val="24"/>
        </w:rPr>
      </w:pPr>
    </w:p>
    <w:p w:rsidR="00676BCA" w:rsidRPr="008052C8" w:rsidRDefault="00676BCA" w:rsidP="008052C8">
      <w:pPr>
        <w:pStyle w:val="NormalWeb"/>
        <w:spacing w:before="0" w:beforeAutospacing="0" w:after="0" w:afterAutospacing="0" w:line="360" w:lineRule="auto"/>
        <w:jc w:val="both"/>
        <w:rPr>
          <w:rStyle w:val="fontstyle01"/>
          <w:rFonts w:ascii="Times New Roman" w:hAnsi="Times New Roman"/>
          <w:b/>
          <w:sz w:val="24"/>
          <w:szCs w:val="24"/>
        </w:rPr>
      </w:pPr>
    </w:p>
    <w:p w:rsidR="00676BCA" w:rsidRPr="008052C8" w:rsidRDefault="00676BCA" w:rsidP="008052C8">
      <w:pPr>
        <w:pStyle w:val="NormalWeb"/>
        <w:spacing w:before="0" w:beforeAutospacing="0" w:after="0" w:afterAutospacing="0" w:line="360" w:lineRule="auto"/>
        <w:jc w:val="both"/>
        <w:rPr>
          <w:rStyle w:val="fontstyle21"/>
          <w:rFonts w:ascii="Times New Roman" w:hAnsi="Times New Roman"/>
          <w:sz w:val="24"/>
          <w:szCs w:val="24"/>
        </w:rPr>
      </w:pPr>
      <w:r w:rsidRPr="008052C8">
        <w:rPr>
          <w:rStyle w:val="fontstyle01"/>
          <w:rFonts w:ascii="Times New Roman" w:hAnsi="Times New Roman"/>
          <w:b/>
          <w:sz w:val="24"/>
          <w:szCs w:val="24"/>
        </w:rPr>
        <w:t xml:space="preserve">___________________________________, </w:t>
      </w:r>
      <w:r w:rsidRPr="008052C8">
        <w:rPr>
          <w:rStyle w:val="fontstyle01"/>
          <w:rFonts w:ascii="Times New Roman" w:hAnsi="Times New Roman"/>
          <w:sz w:val="24"/>
          <w:szCs w:val="24"/>
        </w:rPr>
        <w:t>en mi carácter de mediador/</w:t>
      </w:r>
      <w:r w:rsidR="008052C8" w:rsidRPr="008052C8">
        <w:rPr>
          <w:rStyle w:val="fontstyle01"/>
          <w:rFonts w:ascii="Times New Roman" w:hAnsi="Times New Roman"/>
          <w:sz w:val="24"/>
          <w:szCs w:val="24"/>
        </w:rPr>
        <w:t>a matrí</w:t>
      </w:r>
      <w:r w:rsidRPr="008052C8">
        <w:rPr>
          <w:rStyle w:val="fontstyle01"/>
          <w:rFonts w:ascii="Times New Roman" w:hAnsi="Times New Roman"/>
          <w:sz w:val="24"/>
          <w:szCs w:val="24"/>
        </w:rPr>
        <w:t xml:space="preserve">cula prejudicial obligatoria _______, </w:t>
      </w:r>
      <w:r w:rsidRPr="008052C8">
        <w:rPr>
          <w:b/>
        </w:rPr>
        <w:t xml:space="preserve">Tel: </w:t>
      </w:r>
      <w:r w:rsidRPr="008052C8">
        <w:t>_______________</w:t>
      </w:r>
      <w:r w:rsidRPr="008052C8">
        <w:rPr>
          <w:rStyle w:val="Hipervnculo"/>
        </w:rPr>
        <w:t xml:space="preserve"> </w:t>
      </w:r>
      <w:r w:rsidRPr="008052C8">
        <w:rPr>
          <w:rStyle w:val="Hipervnculo"/>
          <w:u w:val="none"/>
        </w:rPr>
        <w:t xml:space="preserve">(El sistema emite el </w:t>
      </w:r>
      <w:r w:rsidR="008052C8" w:rsidRPr="008052C8">
        <w:rPr>
          <w:rStyle w:val="Hipervnculo"/>
          <w:u w:val="none"/>
        </w:rPr>
        <w:t>número</w:t>
      </w:r>
      <w:r w:rsidRPr="008052C8">
        <w:rPr>
          <w:rStyle w:val="Hipervnculo"/>
          <w:u w:val="none"/>
        </w:rPr>
        <w:t xml:space="preserve"> fijo se recomienda incorporar un celular en periodo de ASPO o incorporar horario de atención caso contrario)</w:t>
      </w:r>
      <w:r w:rsidRPr="008052C8">
        <w:rPr>
          <w:rStyle w:val="Hipervnculo"/>
          <w:b/>
        </w:rPr>
        <w:t xml:space="preserve"> </w:t>
      </w:r>
      <w:r w:rsidRPr="008052C8">
        <w:rPr>
          <w:rStyle w:val="fontstyle01"/>
          <w:rFonts w:ascii="Times New Roman" w:hAnsi="Times New Roman"/>
          <w:b/>
          <w:sz w:val="24"/>
          <w:szCs w:val="24"/>
        </w:rPr>
        <w:t xml:space="preserve">, Email: ______________________ </w:t>
      </w:r>
      <w:r w:rsidRPr="008052C8">
        <w:rPr>
          <w:rStyle w:val="fontstyle01"/>
          <w:rFonts w:ascii="Times New Roman" w:hAnsi="Times New Roman"/>
          <w:sz w:val="24"/>
          <w:szCs w:val="24"/>
        </w:rPr>
        <w:t xml:space="preserve">y designado/a en los autos </w:t>
      </w:r>
      <w:r w:rsidRPr="008052C8">
        <w:rPr>
          <w:rStyle w:val="fontstyle21"/>
          <w:rFonts w:ascii="Times New Roman" w:hAnsi="Times New Roman"/>
          <w:sz w:val="24"/>
          <w:szCs w:val="24"/>
        </w:rPr>
        <w:t>'___________________________________________________________________'</w:t>
      </w:r>
      <w:r w:rsidRPr="008052C8">
        <w:rPr>
          <w:rStyle w:val="fontstyle01"/>
          <w:rFonts w:ascii="Times New Roman" w:hAnsi="Times New Roman"/>
          <w:sz w:val="24"/>
          <w:szCs w:val="24"/>
        </w:rPr>
        <w:t xml:space="preserve">, radicado en Juzgado en lo Civil y Comercial N°___, sito en la calle _________________________ del </w:t>
      </w:r>
      <w:proofErr w:type="spellStart"/>
      <w:r w:rsidRPr="008052C8">
        <w:rPr>
          <w:rStyle w:val="fontstyle01"/>
          <w:rFonts w:ascii="Times New Roman" w:hAnsi="Times New Roman"/>
          <w:sz w:val="24"/>
          <w:szCs w:val="24"/>
        </w:rPr>
        <w:t>Depto</w:t>
      </w:r>
      <w:proofErr w:type="spellEnd"/>
      <w:r w:rsidRPr="008052C8">
        <w:rPr>
          <w:rStyle w:val="fontstyle01"/>
          <w:rFonts w:ascii="Times New Roman" w:hAnsi="Times New Roman"/>
          <w:sz w:val="24"/>
          <w:szCs w:val="24"/>
        </w:rPr>
        <w:t xml:space="preserve"> Judicial de SAN ISIDRO</w:t>
      </w:r>
      <w:r w:rsidR="00A67F18" w:rsidRPr="008052C8">
        <w:rPr>
          <w:rStyle w:val="fontstyle01"/>
          <w:rFonts w:ascii="Times New Roman" w:hAnsi="Times New Roman"/>
          <w:sz w:val="24"/>
          <w:szCs w:val="24"/>
        </w:rPr>
        <w:t xml:space="preserve">, </w:t>
      </w:r>
      <w:r w:rsidR="00A67F18" w:rsidRPr="008052C8">
        <w:rPr>
          <w:rStyle w:val="fontstyle21"/>
          <w:rFonts w:ascii="Times New Roman" w:hAnsi="Times New Roman"/>
          <w:sz w:val="24"/>
          <w:szCs w:val="24"/>
        </w:rPr>
        <w:t xml:space="preserve">NOTIFICO A UD QUE HE FIJADO AUDIENCIA DE MEDIACIÓN BAJO LA MODALIDAD A DISTANCIA PARA EL DÍA </w:t>
      </w:r>
      <w:r w:rsidRPr="008052C8">
        <w:rPr>
          <w:rStyle w:val="fontstyle21"/>
          <w:rFonts w:ascii="Times New Roman" w:hAnsi="Times New Roman"/>
          <w:sz w:val="24"/>
          <w:szCs w:val="24"/>
        </w:rPr>
        <w:t xml:space="preserve">________________, A LAS _______ HS. </w:t>
      </w:r>
    </w:p>
    <w:p w:rsidR="00676BCA" w:rsidRPr="008052C8" w:rsidRDefault="00676BCA" w:rsidP="008052C8">
      <w:pPr>
        <w:pStyle w:val="NormalWeb"/>
        <w:spacing w:before="0" w:beforeAutospacing="0" w:after="0" w:afterAutospacing="0" w:line="360" w:lineRule="auto"/>
        <w:jc w:val="both"/>
        <w:rPr>
          <w:rStyle w:val="fontstyle01"/>
          <w:rFonts w:ascii="Times New Roman" w:hAnsi="Times New Roman"/>
          <w:sz w:val="24"/>
          <w:szCs w:val="24"/>
        </w:rPr>
      </w:pPr>
      <w:r w:rsidRPr="008052C8">
        <w:rPr>
          <w:rStyle w:val="fontstyle01"/>
          <w:rFonts w:ascii="Times New Roman" w:hAnsi="Times New Roman"/>
          <w:sz w:val="24"/>
          <w:szCs w:val="24"/>
        </w:rPr>
        <w:t xml:space="preserve">A dichos fines deberá conectarse al link de la sala virtual programada en la Plataforma ___________ </w:t>
      </w:r>
      <w:hyperlink r:id="rId7" w:history="1">
        <w:r w:rsidRPr="008052C8">
          <w:rPr>
            <w:rStyle w:val="Hipervnculo"/>
            <w:b/>
          </w:rPr>
          <w:t>https://_____________________________________</w:t>
        </w:r>
      </w:hyperlink>
      <w:r w:rsidRPr="008052C8">
        <w:rPr>
          <w:rStyle w:val="fontstyle01"/>
          <w:rFonts w:ascii="Times New Roman" w:hAnsi="Times New Roman"/>
          <w:sz w:val="24"/>
          <w:szCs w:val="24"/>
        </w:rPr>
        <w:t xml:space="preserve"> o Descargando la aplicación en </w:t>
      </w:r>
      <w:r w:rsidRPr="008052C8">
        <w:rPr>
          <w:rStyle w:val="fontstyle01"/>
          <w:rFonts w:ascii="Times New Roman" w:hAnsi="Times New Roman"/>
          <w:b/>
          <w:sz w:val="24"/>
          <w:szCs w:val="24"/>
        </w:rPr>
        <w:t xml:space="preserve">ID de reunión: ______________________, Código de acceso: ____________ </w:t>
      </w:r>
      <w:r w:rsidRPr="008052C8">
        <w:rPr>
          <w:rStyle w:val="fontstyle01"/>
          <w:rFonts w:ascii="Times New Roman" w:hAnsi="Times New Roman"/>
          <w:sz w:val="24"/>
          <w:szCs w:val="24"/>
        </w:rPr>
        <w:t xml:space="preserve">en la fecha y horarios dispuestos, </w:t>
      </w:r>
      <w:r w:rsidRPr="008052C8">
        <w:rPr>
          <w:rStyle w:val="fontstyle01"/>
          <w:rFonts w:ascii="Times New Roman" w:hAnsi="Times New Roman"/>
          <w:sz w:val="24"/>
          <w:szCs w:val="24"/>
          <w:u w:val="single"/>
        </w:rPr>
        <w:t>con activación de audio y video, identificado con nombre y apellido, y DNI para exhibir.</w:t>
      </w:r>
      <w:r w:rsidRPr="008052C8">
        <w:rPr>
          <w:rStyle w:val="fontstyle01"/>
          <w:rFonts w:ascii="Times New Roman" w:hAnsi="Times New Roman"/>
          <w:sz w:val="24"/>
          <w:szCs w:val="24"/>
        </w:rPr>
        <w:t xml:space="preserve"> </w:t>
      </w:r>
    </w:p>
    <w:p w:rsidR="00676BCA" w:rsidRPr="008052C8" w:rsidRDefault="00676BCA" w:rsidP="00A67F18">
      <w:pPr>
        <w:pStyle w:val="NormalWeb"/>
        <w:spacing w:line="360" w:lineRule="auto"/>
        <w:jc w:val="both"/>
        <w:rPr>
          <w:color w:val="000000"/>
          <w:shd w:val="clear" w:color="auto" w:fill="FFFFFF"/>
        </w:rPr>
      </w:pPr>
      <w:r w:rsidRPr="008052C8">
        <w:rPr>
          <w:color w:val="000000"/>
          <w:shd w:val="clear" w:color="auto" w:fill="FFFFFF"/>
        </w:rPr>
        <w:t xml:space="preserve">A los fines de realizar la </w:t>
      </w:r>
      <w:proofErr w:type="spellStart"/>
      <w:r w:rsidRPr="008052C8">
        <w:rPr>
          <w:color w:val="000000"/>
          <w:shd w:val="clear" w:color="auto" w:fill="FFFFFF"/>
        </w:rPr>
        <w:t>la</w:t>
      </w:r>
      <w:proofErr w:type="spellEnd"/>
      <w:r w:rsidRPr="008052C8">
        <w:rPr>
          <w:color w:val="000000"/>
          <w:shd w:val="clear" w:color="auto" w:fill="FFFFFF"/>
        </w:rPr>
        <w:t xml:space="preserve"> audiencia se informa que con antelación a la misma deberá enviar por correo electrónico a éste mediador </w:t>
      </w:r>
      <w:r w:rsidRPr="008052C8">
        <w:rPr>
          <w:color w:val="000000"/>
          <w:u w:val="single"/>
          <w:shd w:val="clear" w:color="auto" w:fill="FFFFFF"/>
        </w:rPr>
        <w:t xml:space="preserve">COPIA de ambas caras del DNI, credencial de su letrado, correo </w:t>
      </w:r>
      <w:r w:rsidR="008052C8" w:rsidRPr="008052C8">
        <w:rPr>
          <w:color w:val="000000"/>
          <w:u w:val="single"/>
          <w:shd w:val="clear" w:color="auto" w:fill="FFFFFF"/>
        </w:rPr>
        <w:t>electrónico</w:t>
      </w:r>
      <w:r w:rsidRPr="008052C8">
        <w:rPr>
          <w:color w:val="000000"/>
          <w:u w:val="single"/>
          <w:shd w:val="clear" w:color="auto" w:fill="FFFFFF"/>
        </w:rPr>
        <w:t xml:space="preserve"> donde serán </w:t>
      </w:r>
      <w:r w:rsidR="008052C8" w:rsidRPr="008052C8">
        <w:rPr>
          <w:color w:val="000000"/>
          <w:u w:val="single"/>
          <w:shd w:val="clear" w:color="auto" w:fill="FFFFFF"/>
        </w:rPr>
        <w:t>válidas</w:t>
      </w:r>
      <w:r w:rsidRPr="008052C8">
        <w:rPr>
          <w:color w:val="000000"/>
          <w:u w:val="single"/>
          <w:shd w:val="clear" w:color="auto" w:fill="FFFFFF"/>
        </w:rPr>
        <w:t xml:space="preserve"> las notificaciones, y teléfono de contacto de ambos.</w:t>
      </w:r>
      <w:r w:rsidRPr="008052C8">
        <w:rPr>
          <w:color w:val="000000"/>
          <w:shd w:val="clear" w:color="auto" w:fill="FFFFFF"/>
        </w:rPr>
        <w:t xml:space="preserve"> La falta de cumplimiento podrá importar la incomparecencia en los términos del </w:t>
      </w:r>
      <w:r w:rsidR="008052C8" w:rsidRPr="008052C8">
        <w:rPr>
          <w:color w:val="000000"/>
          <w:shd w:val="clear" w:color="auto" w:fill="FFFFFF"/>
        </w:rPr>
        <w:t>artículo</w:t>
      </w:r>
      <w:r w:rsidRPr="008052C8">
        <w:rPr>
          <w:color w:val="000000"/>
          <w:shd w:val="clear" w:color="auto" w:fill="FFFFFF"/>
        </w:rPr>
        <w:t xml:space="preserve"> 14 de la ley 13.951</w:t>
      </w:r>
      <w:r w:rsidRPr="008052C8">
        <w:rPr>
          <w:shd w:val="clear" w:color="auto" w:fill="FFFFFF"/>
        </w:rPr>
        <w:t xml:space="preserve"> (Artículo 2 Resolución Nº 788 MJDH GP-2020).</w:t>
      </w:r>
      <w:r w:rsidRPr="008052C8">
        <w:rPr>
          <w:color w:val="000000"/>
          <w:shd w:val="clear" w:color="auto" w:fill="FFFFFF"/>
        </w:rPr>
        <w:t>A los efectos de evacuar dudas con relación a las cuestiones atinentes a la modalidad a distancia, podrá comunicarse con éste mediador vía mail o al teléfono informado.-</w:t>
      </w:r>
    </w:p>
    <w:p w:rsidR="00A67F18" w:rsidRDefault="00676BCA" w:rsidP="00A67F18">
      <w:pPr>
        <w:pStyle w:val="NormalWeb"/>
        <w:shd w:val="clear" w:color="auto" w:fill="FFFFFF"/>
        <w:spacing w:before="0" w:beforeAutospacing="0" w:after="0" w:afterAutospacing="0" w:line="360" w:lineRule="auto"/>
        <w:jc w:val="both"/>
        <w:rPr>
          <w:color w:val="000000"/>
          <w:shd w:val="clear" w:color="auto" w:fill="FFFFFF"/>
        </w:rPr>
      </w:pPr>
      <w:r w:rsidRPr="008052C8">
        <w:rPr>
          <w:color w:val="000000"/>
          <w:shd w:val="clear" w:color="auto" w:fill="FFFFFF"/>
        </w:rPr>
        <w:t>Se hace saber a partes y letrados que conforme el art. 16 de la ley 13.951 la confidencialidad es un principio de la mediación, por lo cual no podrán participar en el mismo ámbito físico de conexión terceras personas no convocadas sin aceptación expresa de la otra parte, así como tampoco proceder a la grabación por ningún medio de la audiencia; pudiendo incurrir en caso de violación en un delito y/o falta suscep</w:t>
      </w:r>
      <w:r w:rsidR="00A67F18">
        <w:rPr>
          <w:color w:val="000000"/>
          <w:shd w:val="clear" w:color="auto" w:fill="FFFFFF"/>
        </w:rPr>
        <w:t>tible de sanción disciplinaria.</w:t>
      </w:r>
    </w:p>
    <w:p w:rsidR="00676BCA" w:rsidRPr="008052C8" w:rsidRDefault="00676BCA" w:rsidP="00A67F18">
      <w:pPr>
        <w:pStyle w:val="NormalWeb"/>
        <w:shd w:val="clear" w:color="auto" w:fill="FFFFFF"/>
        <w:spacing w:before="0" w:beforeAutospacing="0" w:after="0" w:afterAutospacing="0" w:line="360" w:lineRule="auto"/>
        <w:jc w:val="both"/>
        <w:rPr>
          <w:color w:val="000000"/>
        </w:rPr>
      </w:pPr>
      <w:r w:rsidRPr="008052C8">
        <w:rPr>
          <w:rStyle w:val="fontstyle01"/>
          <w:rFonts w:ascii="Times New Roman" w:hAnsi="Times New Roman"/>
          <w:sz w:val="24"/>
          <w:szCs w:val="24"/>
        </w:rPr>
        <w:t>Se Transcribe el Formulario de Iniciación: Art. 6 Ley 13951. Art 10 Decreto 43/2019 GPBA.</w:t>
      </w:r>
    </w:p>
    <w:p w:rsidR="00676BCA" w:rsidRPr="008052C8" w:rsidRDefault="008052C8" w:rsidP="008052C8">
      <w:pPr>
        <w:pStyle w:val="NormalWeb"/>
        <w:spacing w:before="0" w:beforeAutospacing="0" w:after="0" w:afterAutospacing="0" w:line="360" w:lineRule="auto"/>
        <w:jc w:val="both"/>
        <w:rPr>
          <w:rStyle w:val="fontstyle01"/>
          <w:rFonts w:ascii="Times New Roman" w:hAnsi="Times New Roman"/>
          <w:sz w:val="24"/>
          <w:szCs w:val="24"/>
        </w:rPr>
      </w:pPr>
      <w:r w:rsidRPr="008052C8">
        <w:rPr>
          <w:rStyle w:val="fontstyle01"/>
          <w:rFonts w:ascii="Times New Roman" w:hAnsi="Times New Roman"/>
          <w:b/>
          <w:sz w:val="24"/>
          <w:szCs w:val="24"/>
        </w:rPr>
        <w:t>Inserción de los datos de transcripción de formulario de inicio</w:t>
      </w:r>
      <w:proofErr w:type="gramStart"/>
      <w:r w:rsidRPr="008052C8">
        <w:rPr>
          <w:rStyle w:val="fontstyle01"/>
          <w:rFonts w:ascii="Times New Roman" w:hAnsi="Times New Roman"/>
          <w:b/>
          <w:sz w:val="24"/>
          <w:szCs w:val="24"/>
        </w:rPr>
        <w:t>)</w:t>
      </w:r>
      <w:r w:rsidR="00676BCA" w:rsidRPr="008052C8">
        <w:rPr>
          <w:rStyle w:val="fontstyle01"/>
          <w:rFonts w:ascii="Times New Roman" w:hAnsi="Times New Roman"/>
          <w:sz w:val="24"/>
          <w:szCs w:val="24"/>
        </w:rPr>
        <w:t>_</w:t>
      </w:r>
      <w:proofErr w:type="gramEnd"/>
      <w:r w:rsidR="00676BCA" w:rsidRPr="008052C8">
        <w:rPr>
          <w:rStyle w:val="fontstyle01"/>
          <w:rFonts w:ascii="Times New Roman" w:hAnsi="Times New Roman"/>
          <w:sz w:val="24"/>
          <w:szCs w:val="24"/>
        </w:rPr>
        <w:t>_________</w:t>
      </w:r>
    </w:p>
    <w:p w:rsidR="00676BCA" w:rsidRDefault="00676BCA" w:rsidP="00A67F18">
      <w:pPr>
        <w:pStyle w:val="NormalWeb"/>
        <w:spacing w:before="0" w:beforeAutospacing="0" w:after="0" w:afterAutospacing="0" w:line="360" w:lineRule="auto"/>
        <w:ind w:firstLine="708"/>
        <w:jc w:val="both"/>
        <w:rPr>
          <w:rStyle w:val="fontstyle01"/>
          <w:rFonts w:ascii="Times New Roman" w:hAnsi="Times New Roman"/>
          <w:sz w:val="24"/>
          <w:szCs w:val="24"/>
        </w:rPr>
      </w:pPr>
    </w:p>
    <w:p w:rsidR="00A67F18" w:rsidRPr="008052C8" w:rsidRDefault="00A67F18" w:rsidP="00A67F18">
      <w:pPr>
        <w:pStyle w:val="NormalWeb"/>
        <w:spacing w:before="0" w:beforeAutospacing="0" w:after="0" w:afterAutospacing="0" w:line="360" w:lineRule="auto"/>
        <w:ind w:firstLine="708"/>
        <w:jc w:val="both"/>
        <w:rPr>
          <w:rStyle w:val="fontstyle01"/>
          <w:rFonts w:ascii="Times New Roman" w:hAnsi="Times New Roman"/>
          <w:sz w:val="24"/>
          <w:szCs w:val="24"/>
        </w:rPr>
      </w:pPr>
    </w:p>
    <w:p w:rsidR="00676BCA" w:rsidRPr="008052C8" w:rsidRDefault="00676BCA" w:rsidP="008052C8">
      <w:pPr>
        <w:pStyle w:val="NormalWeb"/>
        <w:spacing w:before="0" w:beforeAutospacing="0" w:after="0" w:afterAutospacing="0" w:line="360" w:lineRule="auto"/>
        <w:jc w:val="both"/>
        <w:rPr>
          <w:rStyle w:val="fontstyle01"/>
          <w:rFonts w:ascii="Times New Roman" w:hAnsi="Times New Roman"/>
          <w:sz w:val="24"/>
          <w:szCs w:val="24"/>
          <w:u w:val="single"/>
        </w:rPr>
      </w:pPr>
    </w:p>
    <w:p w:rsidR="00676BCA" w:rsidRPr="008052C8" w:rsidRDefault="00676BCA" w:rsidP="008052C8">
      <w:pPr>
        <w:pStyle w:val="NormalWeb"/>
        <w:spacing w:before="0" w:beforeAutospacing="0" w:after="0" w:afterAutospacing="0"/>
        <w:jc w:val="both"/>
        <w:rPr>
          <w:rStyle w:val="fontstyle01"/>
          <w:rFonts w:ascii="Times New Roman" w:hAnsi="Times New Roman"/>
          <w:sz w:val="20"/>
          <w:szCs w:val="20"/>
        </w:rPr>
      </w:pPr>
      <w:r w:rsidRPr="008052C8">
        <w:rPr>
          <w:rStyle w:val="fontstyle21"/>
          <w:rFonts w:ascii="Times New Roman" w:hAnsi="Times New Roman"/>
          <w:sz w:val="20"/>
          <w:szCs w:val="20"/>
        </w:rPr>
        <w:t>ARTICULO 14° Ley 13.951</w:t>
      </w:r>
      <w:r w:rsidRPr="008052C8">
        <w:rPr>
          <w:rStyle w:val="fontstyle01"/>
          <w:rFonts w:ascii="Times New Roman" w:hAnsi="Times New Roman"/>
          <w:sz w:val="20"/>
          <w:szCs w:val="20"/>
        </w:rPr>
        <w:t xml:space="preserve">: En los casos de incomparecencia injustificada de cualquiera de las partes a la primera audiencia, cada uno de los </w:t>
      </w:r>
      <w:proofErr w:type="spellStart"/>
      <w:r w:rsidRPr="008052C8">
        <w:rPr>
          <w:rStyle w:val="fontstyle01"/>
          <w:rFonts w:ascii="Times New Roman" w:hAnsi="Times New Roman"/>
          <w:sz w:val="20"/>
          <w:szCs w:val="20"/>
        </w:rPr>
        <w:t>incomparecientes</w:t>
      </w:r>
      <w:proofErr w:type="spellEnd"/>
      <w:r w:rsidRPr="008052C8">
        <w:rPr>
          <w:rStyle w:val="fontstyle01"/>
          <w:rFonts w:ascii="Times New Roman" w:hAnsi="Times New Roman"/>
          <w:sz w:val="20"/>
          <w:szCs w:val="20"/>
        </w:rPr>
        <w:t xml:space="preserve"> deberá abonar una multa equivalente a dos (2) veces la retribución mínima que le corresponda percibir al Mediador por su gestión. Habiendo comparecido personalmente y previa intervención del Mediador, las partes podrán dar por terminado el procedimiento de Mediación. </w:t>
      </w:r>
      <w:r w:rsidRPr="008052C8">
        <w:rPr>
          <w:rStyle w:val="fontstyle21"/>
          <w:rFonts w:ascii="Times New Roman" w:hAnsi="Times New Roman"/>
          <w:sz w:val="20"/>
          <w:szCs w:val="20"/>
        </w:rPr>
        <w:t>ARTICULO 15° Ley 13.951</w:t>
      </w:r>
      <w:r w:rsidRPr="008052C8">
        <w:rPr>
          <w:rStyle w:val="fontstyle01"/>
          <w:rFonts w:ascii="Times New Roman" w:hAnsi="Times New Roman"/>
          <w:sz w:val="20"/>
          <w:szCs w:val="20"/>
        </w:rPr>
        <w:t xml:space="preserve">: Para el caso de la mediación presencial, será obligatoria la comparecencia personal de las partes y la intervención del Mediador o Mediadora. A las sesiones deberán concurrir las partes personalmente y no podrán hacerlo por apoderado, exceptuándose a las personas jurídicas y a las personas humanas domiciliadas a más de ciento cincuenta (150) kilómetros de la ciudad asiento de la </w:t>
      </w:r>
      <w:r w:rsidRPr="008052C8">
        <w:rPr>
          <w:rStyle w:val="fontstyle01"/>
          <w:rFonts w:ascii="Times New Roman" w:hAnsi="Times New Roman"/>
          <w:sz w:val="20"/>
          <w:szCs w:val="20"/>
        </w:rPr>
        <w:lastRenderedPageBreak/>
        <w:t xml:space="preserve">mediación, que podrán asistir por medio de apoderado, con facultades suficientes para mediar y/o transigir.'  </w:t>
      </w:r>
      <w:r w:rsidRPr="008052C8">
        <w:rPr>
          <w:rStyle w:val="fontstyle21"/>
          <w:rFonts w:ascii="Times New Roman" w:hAnsi="Times New Roman"/>
          <w:sz w:val="20"/>
          <w:szCs w:val="20"/>
        </w:rPr>
        <w:t xml:space="preserve">ARTÍCULO 15 BIS Ley 13.951 </w:t>
      </w:r>
      <w:r w:rsidRPr="008052C8">
        <w:rPr>
          <w:rStyle w:val="fontstyle01"/>
          <w:rFonts w:ascii="Times New Roman" w:hAnsi="Times New Roman"/>
          <w:sz w:val="20"/>
          <w:szCs w:val="20"/>
        </w:rPr>
        <w:t xml:space="preserve">Opción de mediación a distancia. La primera audiencia del procedimiento de mediación podrá realizarse a distancia a propuesta del Mediador o la Mediadora con acuerdo de la parte requirente o a propuesta de la parte requirente. Las siguientes audiencias podrán celebrarse bajo tal modalidad si existe acuerdo de la parte requerida. Las audiencias se celebrarán a través de los canales y procedimientos electrónicos de comunicación según lo reglamente la Autoridad de Aplicación y que aseguren la confidencialidad del procedimiento y la identidad de las partes.' </w:t>
      </w:r>
      <w:r w:rsidRPr="008052C8">
        <w:rPr>
          <w:rStyle w:val="fontstyle21"/>
          <w:rFonts w:ascii="Times New Roman" w:hAnsi="Times New Roman"/>
          <w:sz w:val="20"/>
          <w:szCs w:val="20"/>
        </w:rPr>
        <w:t xml:space="preserve">ARTICULO 13° del DECTO-2019-43-GDEBA-GPBA: </w:t>
      </w:r>
      <w:r w:rsidRPr="008052C8">
        <w:rPr>
          <w:rStyle w:val="fontstyle01"/>
          <w:rFonts w:ascii="Times New Roman" w:hAnsi="Times New Roman"/>
          <w:sz w:val="20"/>
          <w:szCs w:val="20"/>
        </w:rPr>
        <w:t xml:space="preserve">'Patrocinio letrado y constitución de domicilio. Citación de terceros. Las partes deberán comparecer con el patrocinio de un abogado matriculado en la provincia de Buenos Aires y constituir domicilio procesal en la sede del Departamento Judicial o Juzgado descentralizado que corresponda al lugar de realización de la mediación. Asimismo los letrados deberán constituir domicilio electrónico con la conformidad de la parte patrocinada donde se notificarán válidamente todos los actos vinculados al trámite de mediación.- Las partes podrán solicitar la incorporación al procedimiento de terceros vinculados al conflicto.' </w:t>
      </w:r>
    </w:p>
    <w:p w:rsidR="00676BCA" w:rsidRPr="008052C8" w:rsidRDefault="00676BCA" w:rsidP="008052C8">
      <w:pPr>
        <w:pStyle w:val="NormalWeb"/>
        <w:spacing w:before="0" w:beforeAutospacing="0" w:after="0" w:afterAutospacing="0" w:line="360" w:lineRule="auto"/>
        <w:jc w:val="both"/>
        <w:rPr>
          <w:rStyle w:val="fontstyle01"/>
          <w:rFonts w:ascii="Times New Roman" w:hAnsi="Times New Roman"/>
          <w:sz w:val="24"/>
          <w:szCs w:val="24"/>
        </w:rPr>
      </w:pPr>
    </w:p>
    <w:p w:rsidR="00676BCA" w:rsidRPr="008052C8" w:rsidRDefault="00676BCA" w:rsidP="008052C8">
      <w:pPr>
        <w:pStyle w:val="NormalWeb"/>
        <w:spacing w:before="0" w:beforeAutospacing="0" w:after="0" w:afterAutospacing="0" w:line="360" w:lineRule="auto"/>
        <w:jc w:val="both"/>
        <w:rPr>
          <w:rStyle w:val="fontstyle01"/>
          <w:rFonts w:ascii="Times New Roman" w:hAnsi="Times New Roman"/>
          <w:b/>
          <w:sz w:val="24"/>
          <w:szCs w:val="24"/>
        </w:rPr>
      </w:pPr>
      <w:r w:rsidRPr="008052C8">
        <w:rPr>
          <w:rStyle w:val="fontstyle01"/>
          <w:rFonts w:ascii="Times New Roman" w:hAnsi="Times New Roman"/>
          <w:b/>
          <w:sz w:val="24"/>
          <w:szCs w:val="24"/>
        </w:rPr>
        <w:t>QUEDA UD. DEBIDAMENTE NOTIFICADO</w:t>
      </w:r>
    </w:p>
    <w:p w:rsidR="00833562" w:rsidRPr="008052C8" w:rsidRDefault="00ED1391" w:rsidP="008052C8">
      <w:pPr>
        <w:spacing w:line="360" w:lineRule="auto"/>
        <w:rPr>
          <w:rFonts w:ascii="Times New Roman" w:hAnsi="Times New Roman" w:cs="Times New Roman"/>
          <w:sz w:val="24"/>
          <w:szCs w:val="24"/>
        </w:rPr>
      </w:pPr>
    </w:p>
    <w:sectPr w:rsidR="00833562" w:rsidRPr="008052C8" w:rsidSect="00A67F18">
      <w:headerReference w:type="even" r:id="rId8"/>
      <w:headerReference w:type="default" r:id="rId9"/>
      <w:footerReference w:type="even" r:id="rId10"/>
      <w:footerReference w:type="default" r:id="rId11"/>
      <w:headerReference w:type="first" r:id="rId12"/>
      <w:footerReference w:type="first" r:id="rId13"/>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91" w:rsidRDefault="00ED1391" w:rsidP="008052C8">
      <w:pPr>
        <w:spacing w:after="0" w:line="240" w:lineRule="auto"/>
      </w:pPr>
      <w:r>
        <w:separator/>
      </w:r>
    </w:p>
  </w:endnote>
  <w:endnote w:type="continuationSeparator" w:id="0">
    <w:p w:rsidR="00ED1391" w:rsidRDefault="00ED1391" w:rsidP="0080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4E" w:rsidRDefault="00535C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4E" w:rsidRDefault="00535C4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4E" w:rsidRDefault="00535C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91" w:rsidRDefault="00ED1391" w:rsidP="008052C8">
      <w:pPr>
        <w:spacing w:after="0" w:line="240" w:lineRule="auto"/>
      </w:pPr>
      <w:r>
        <w:separator/>
      </w:r>
    </w:p>
  </w:footnote>
  <w:footnote w:type="continuationSeparator" w:id="0">
    <w:p w:rsidR="00ED1391" w:rsidRDefault="00ED1391" w:rsidP="00805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4E" w:rsidRDefault="00535C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C8" w:rsidRPr="00535C4E" w:rsidRDefault="008052C8" w:rsidP="008052C8">
    <w:pPr>
      <w:pStyle w:val="Encabezado"/>
      <w:jc w:val="center"/>
      <w:rPr>
        <w:rFonts w:ascii="Times New Roman" w:hAnsi="Times New Roman" w:cs="Times New Roman"/>
        <w:b/>
        <w:sz w:val="18"/>
        <w:szCs w:val="18"/>
        <w:lang w:val="es-ES"/>
      </w:rPr>
    </w:pPr>
    <w:r w:rsidRPr="00535C4E">
      <w:rPr>
        <w:rFonts w:ascii="Times New Roman" w:hAnsi="Times New Roman" w:cs="Times New Roman"/>
        <w:b/>
        <w:sz w:val="18"/>
        <w:szCs w:val="18"/>
        <w:lang w:val="es-ES"/>
      </w:rPr>
      <w:t>COLEGIO DE ABOGADOS DE SAN ISIDRO</w:t>
    </w:r>
  </w:p>
  <w:p w:rsidR="008052C8" w:rsidRPr="00535C4E" w:rsidRDefault="008052C8" w:rsidP="008052C8">
    <w:pPr>
      <w:pStyle w:val="Encabezado"/>
      <w:jc w:val="center"/>
      <w:rPr>
        <w:rFonts w:ascii="Times New Roman" w:hAnsi="Times New Roman" w:cs="Times New Roman"/>
        <w:b/>
        <w:sz w:val="18"/>
        <w:szCs w:val="18"/>
        <w:lang w:val="es-ES"/>
      </w:rPr>
    </w:pPr>
    <w:r w:rsidRPr="00535C4E">
      <w:rPr>
        <w:rFonts w:ascii="Times New Roman" w:hAnsi="Times New Roman" w:cs="Times New Roman"/>
        <w:b/>
        <w:sz w:val="18"/>
        <w:szCs w:val="18"/>
        <w:lang w:val="es-ES"/>
      </w:rPr>
      <w:t>Instituto de Gestión y Resolución de Conflictos</w:t>
    </w:r>
  </w:p>
  <w:p w:rsidR="008052C8" w:rsidRDefault="008052C8" w:rsidP="008052C8">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4E" w:rsidRDefault="00535C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CA"/>
    <w:rsid w:val="00054CAC"/>
    <w:rsid w:val="00457136"/>
    <w:rsid w:val="00535C4E"/>
    <w:rsid w:val="00676BCA"/>
    <w:rsid w:val="008052C8"/>
    <w:rsid w:val="008A59EF"/>
    <w:rsid w:val="00A67F18"/>
    <w:rsid w:val="00E775DB"/>
    <w:rsid w:val="00E83CD2"/>
    <w:rsid w:val="00ED1391"/>
    <w:rsid w:val="00F26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6B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76BCA"/>
    <w:rPr>
      <w:color w:val="0000FF"/>
      <w:u w:val="single"/>
    </w:rPr>
  </w:style>
  <w:style w:type="character" w:customStyle="1" w:styleId="fontstyle01">
    <w:name w:val="fontstyle01"/>
    <w:basedOn w:val="Fuentedeprrafopredeter"/>
    <w:rsid w:val="00676BCA"/>
    <w:rPr>
      <w:rFonts w:ascii="Helvetica" w:hAnsi="Helvetica" w:hint="default"/>
      <w:b w:val="0"/>
      <w:bCs w:val="0"/>
      <w:i w:val="0"/>
      <w:iCs w:val="0"/>
      <w:color w:val="000000"/>
      <w:sz w:val="16"/>
      <w:szCs w:val="16"/>
    </w:rPr>
  </w:style>
  <w:style w:type="character" w:customStyle="1" w:styleId="fontstyle21">
    <w:name w:val="fontstyle21"/>
    <w:basedOn w:val="Fuentedeprrafopredeter"/>
    <w:rsid w:val="00676BCA"/>
    <w:rPr>
      <w:rFonts w:ascii="Helvetica-Bold" w:hAnsi="Helvetica-Bold" w:hint="default"/>
      <w:b/>
      <w:bCs/>
      <w:i w:val="0"/>
      <w:iCs w:val="0"/>
      <w:color w:val="000000"/>
      <w:sz w:val="16"/>
      <w:szCs w:val="16"/>
    </w:rPr>
  </w:style>
  <w:style w:type="paragraph" w:styleId="Textodeglobo">
    <w:name w:val="Balloon Text"/>
    <w:basedOn w:val="Normal"/>
    <w:link w:val="TextodegloboCar"/>
    <w:uiPriority w:val="99"/>
    <w:semiHidden/>
    <w:unhideWhenUsed/>
    <w:rsid w:val="00676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BCA"/>
    <w:rPr>
      <w:rFonts w:ascii="Tahoma" w:hAnsi="Tahoma" w:cs="Tahoma"/>
      <w:sz w:val="16"/>
      <w:szCs w:val="16"/>
    </w:rPr>
  </w:style>
  <w:style w:type="paragraph" w:styleId="Revisin">
    <w:name w:val="Revision"/>
    <w:hidden/>
    <w:uiPriority w:val="99"/>
    <w:semiHidden/>
    <w:rsid w:val="00676BCA"/>
    <w:pPr>
      <w:spacing w:after="0" w:line="240" w:lineRule="auto"/>
    </w:pPr>
  </w:style>
  <w:style w:type="paragraph" w:styleId="Encabezado">
    <w:name w:val="header"/>
    <w:basedOn w:val="Normal"/>
    <w:link w:val="EncabezadoCar"/>
    <w:uiPriority w:val="99"/>
    <w:unhideWhenUsed/>
    <w:rsid w:val="008052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52C8"/>
  </w:style>
  <w:style w:type="paragraph" w:styleId="Piedepgina">
    <w:name w:val="footer"/>
    <w:basedOn w:val="Normal"/>
    <w:link w:val="PiedepginaCar"/>
    <w:uiPriority w:val="99"/>
    <w:unhideWhenUsed/>
    <w:rsid w:val="008052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5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6B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76BCA"/>
    <w:rPr>
      <w:color w:val="0000FF"/>
      <w:u w:val="single"/>
    </w:rPr>
  </w:style>
  <w:style w:type="character" w:customStyle="1" w:styleId="fontstyle01">
    <w:name w:val="fontstyle01"/>
    <w:basedOn w:val="Fuentedeprrafopredeter"/>
    <w:rsid w:val="00676BCA"/>
    <w:rPr>
      <w:rFonts w:ascii="Helvetica" w:hAnsi="Helvetica" w:hint="default"/>
      <w:b w:val="0"/>
      <w:bCs w:val="0"/>
      <w:i w:val="0"/>
      <w:iCs w:val="0"/>
      <w:color w:val="000000"/>
      <w:sz w:val="16"/>
      <w:szCs w:val="16"/>
    </w:rPr>
  </w:style>
  <w:style w:type="character" w:customStyle="1" w:styleId="fontstyle21">
    <w:name w:val="fontstyle21"/>
    <w:basedOn w:val="Fuentedeprrafopredeter"/>
    <w:rsid w:val="00676BCA"/>
    <w:rPr>
      <w:rFonts w:ascii="Helvetica-Bold" w:hAnsi="Helvetica-Bold" w:hint="default"/>
      <w:b/>
      <w:bCs/>
      <w:i w:val="0"/>
      <w:iCs w:val="0"/>
      <w:color w:val="000000"/>
      <w:sz w:val="16"/>
      <w:szCs w:val="16"/>
    </w:rPr>
  </w:style>
  <w:style w:type="paragraph" w:styleId="Textodeglobo">
    <w:name w:val="Balloon Text"/>
    <w:basedOn w:val="Normal"/>
    <w:link w:val="TextodegloboCar"/>
    <w:uiPriority w:val="99"/>
    <w:semiHidden/>
    <w:unhideWhenUsed/>
    <w:rsid w:val="00676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BCA"/>
    <w:rPr>
      <w:rFonts w:ascii="Tahoma" w:hAnsi="Tahoma" w:cs="Tahoma"/>
      <w:sz w:val="16"/>
      <w:szCs w:val="16"/>
    </w:rPr>
  </w:style>
  <w:style w:type="paragraph" w:styleId="Revisin">
    <w:name w:val="Revision"/>
    <w:hidden/>
    <w:uiPriority w:val="99"/>
    <w:semiHidden/>
    <w:rsid w:val="00676BCA"/>
    <w:pPr>
      <w:spacing w:after="0" w:line="240" w:lineRule="auto"/>
    </w:pPr>
  </w:style>
  <w:style w:type="paragraph" w:styleId="Encabezado">
    <w:name w:val="header"/>
    <w:basedOn w:val="Normal"/>
    <w:link w:val="EncabezadoCar"/>
    <w:uiPriority w:val="99"/>
    <w:unhideWhenUsed/>
    <w:rsid w:val="008052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52C8"/>
  </w:style>
  <w:style w:type="paragraph" w:styleId="Piedepgina">
    <w:name w:val="footer"/>
    <w:basedOn w:val="Normal"/>
    <w:link w:val="PiedepginaCar"/>
    <w:uiPriority w:val="99"/>
    <w:unhideWhenUsed/>
    <w:rsid w:val="008052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_____________________________________"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Yamila Cabrera</dc:creator>
  <cp:lastModifiedBy>Maria Adela Dobalo</cp:lastModifiedBy>
  <cp:revision>2</cp:revision>
  <dcterms:created xsi:type="dcterms:W3CDTF">2020-09-23T00:55:00Z</dcterms:created>
  <dcterms:modified xsi:type="dcterms:W3CDTF">2020-09-23T00:55:00Z</dcterms:modified>
</cp:coreProperties>
</file>